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81EF0" w14:textId="088A5849" w:rsidR="00FB02CF" w:rsidRDefault="00357FB9" w:rsidP="00FB02CF">
      <w:pPr>
        <w:jc w:val="center"/>
        <w:rPr>
          <w:sz w:val="32"/>
        </w:rPr>
      </w:pPr>
      <w:r>
        <w:rPr>
          <w:noProof/>
          <w:sz w:val="32"/>
          <w:lang w:eastAsia="en-GB"/>
        </w:rPr>
        <w:drawing>
          <wp:anchor distT="0" distB="0" distL="114300" distR="114300" simplePos="0" relativeHeight="251723776" behindDoc="0" locked="0" layoutInCell="1" allowOverlap="1" wp14:anchorId="499221D1" wp14:editId="645B39A1">
            <wp:simplePos x="0" y="0"/>
            <wp:positionH relativeFrom="page">
              <wp:align>left</wp:align>
            </wp:positionH>
            <wp:positionV relativeFrom="page">
              <wp:posOffset>-45267</wp:posOffset>
            </wp:positionV>
            <wp:extent cx="7583172" cy="10692142"/>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 Page 2.png"/>
                    <pic:cNvPicPr/>
                  </pic:nvPicPr>
                  <pic:blipFill>
                    <a:blip r:embed="rId9">
                      <a:extLst>
                        <a:ext uri="{28A0092B-C50C-407E-A947-70E740481C1C}">
                          <a14:useLocalDpi xmlns:a14="http://schemas.microsoft.com/office/drawing/2010/main" val="0"/>
                        </a:ext>
                      </a:extLst>
                    </a:blip>
                    <a:stretch>
                      <a:fillRect/>
                    </a:stretch>
                  </pic:blipFill>
                  <pic:spPr>
                    <a:xfrm>
                      <a:off x="0" y="0"/>
                      <a:ext cx="7589335" cy="10700832"/>
                    </a:xfrm>
                    <a:prstGeom prst="rect">
                      <a:avLst/>
                    </a:prstGeom>
                  </pic:spPr>
                </pic:pic>
              </a:graphicData>
            </a:graphic>
            <wp14:sizeRelH relativeFrom="margin">
              <wp14:pctWidth>0</wp14:pctWidth>
            </wp14:sizeRelH>
            <wp14:sizeRelV relativeFrom="margin">
              <wp14:pctHeight>0</wp14:pctHeight>
            </wp14:sizeRelV>
          </wp:anchor>
        </w:drawing>
      </w:r>
    </w:p>
    <w:p w14:paraId="08A6DB11" w14:textId="53BA1F30" w:rsidR="00E96642" w:rsidRPr="00082F65" w:rsidRDefault="00357FB9" w:rsidP="00357FB9">
      <w:pPr>
        <w:rPr>
          <w:b/>
          <w:color w:val="F47F71"/>
          <w:sz w:val="32"/>
        </w:rPr>
      </w:pPr>
      <w:r w:rsidRPr="00082F65">
        <w:rPr>
          <w:b/>
          <w:color w:val="F47F71"/>
          <w:sz w:val="32"/>
        </w:rPr>
        <w:lastRenderedPageBreak/>
        <w:t>In</w:t>
      </w:r>
      <w:r w:rsidR="00E96642" w:rsidRPr="00082F65">
        <w:rPr>
          <w:b/>
          <w:color w:val="F47F71"/>
          <w:sz w:val="32"/>
        </w:rPr>
        <w:t>troduction</w:t>
      </w:r>
    </w:p>
    <w:p w14:paraId="042EC36B" w14:textId="67ECB0C9" w:rsidR="00E96642" w:rsidRDefault="00E96642" w:rsidP="001A50B0">
      <w:pPr>
        <w:jc w:val="both"/>
      </w:pPr>
    </w:p>
    <w:p w14:paraId="1BDE654C" w14:textId="482F4A9E" w:rsidR="00443E72" w:rsidRDefault="006D35F2">
      <w:pPr>
        <w:jc w:val="both"/>
      </w:pPr>
      <w:r>
        <w:t xml:space="preserve">Scottish </w:t>
      </w:r>
      <w:r w:rsidR="00443E72">
        <w:t>Government,</w:t>
      </w:r>
      <w:r w:rsidR="007F5F69">
        <w:t xml:space="preserve"> Local </w:t>
      </w:r>
      <w:r>
        <w:t xml:space="preserve">Government </w:t>
      </w:r>
      <w:r w:rsidR="00443E72">
        <w:t xml:space="preserve">and partners in the third sector have </w:t>
      </w:r>
      <w:r>
        <w:t xml:space="preserve">taken direct action to develop services </w:t>
      </w:r>
      <w:r w:rsidR="00443E72">
        <w:t>to support individuals into work t</w:t>
      </w:r>
      <w:r>
        <w:t xml:space="preserve">hrough our </w:t>
      </w:r>
      <w:r w:rsidR="007F5F69">
        <w:t>collective</w:t>
      </w:r>
      <w:r w:rsidR="006B30D0">
        <w:t xml:space="preserve"> approach</w:t>
      </w:r>
      <w:r w:rsidR="007F5F69">
        <w:t xml:space="preserve"> </w:t>
      </w:r>
      <w:r w:rsidR="006B30D0">
        <w:t>to</w:t>
      </w:r>
      <w:r>
        <w:t xml:space="preserve"> employability support services</w:t>
      </w:r>
      <w:r w:rsidR="000E7479">
        <w:t xml:space="preserve"> </w:t>
      </w:r>
      <w:r>
        <w:t>- ‘</w:t>
      </w:r>
      <w:hyperlink r:id="rId10" w:history="1">
        <w:r w:rsidRPr="006D35F2">
          <w:rPr>
            <w:rStyle w:val="Hyperlink"/>
          </w:rPr>
          <w:t>No One Left Behind’</w:t>
        </w:r>
      </w:hyperlink>
      <w:r w:rsidR="00443E72">
        <w:rPr>
          <w:rStyle w:val="Hyperlink"/>
        </w:rPr>
        <w:t>.</w:t>
      </w:r>
      <w:r>
        <w:t xml:space="preserve"> Furthermore, to tackle the </w:t>
      </w:r>
      <w:r w:rsidR="007F5F69">
        <w:t xml:space="preserve">increased </w:t>
      </w:r>
      <w:r w:rsidR="00443E72">
        <w:t>uncertainty</w:t>
      </w:r>
      <w:r>
        <w:t xml:space="preserve"> posed to young people’s economic opportunities due to </w:t>
      </w:r>
      <w:proofErr w:type="spellStart"/>
      <w:r>
        <w:t>Covid</w:t>
      </w:r>
      <w:proofErr w:type="spellEnd"/>
      <w:r>
        <w:t xml:space="preserve">-19, the </w:t>
      </w:r>
      <w:hyperlink r:id="rId11" w:history="1">
        <w:r w:rsidRPr="006D35F2">
          <w:rPr>
            <w:rStyle w:val="Hyperlink"/>
          </w:rPr>
          <w:t>Young Person’s Guarantee</w:t>
        </w:r>
      </w:hyperlink>
      <w:r w:rsidR="00283DD3">
        <w:t xml:space="preserve"> has been</w:t>
      </w:r>
      <w:r>
        <w:t xml:space="preserve"> established, </w:t>
      </w:r>
      <w:r w:rsidRPr="001A50B0">
        <w:t>offering every 16-24 year old in Scotland the opportunity of a job, apprenticeship, further or higher education, training programme or volunteering.</w:t>
      </w:r>
      <w:r>
        <w:t xml:space="preserve"> </w:t>
      </w:r>
    </w:p>
    <w:p w14:paraId="5FE72045" w14:textId="18561005" w:rsidR="00443E72" w:rsidRDefault="00443E72">
      <w:pPr>
        <w:jc w:val="both"/>
      </w:pPr>
    </w:p>
    <w:p w14:paraId="3A9806D8" w14:textId="64DB13FD" w:rsidR="0025303A" w:rsidRDefault="00443E72">
      <w:pPr>
        <w:jc w:val="both"/>
        <w:rPr>
          <w:rFonts w:cs="Arial"/>
          <w:szCs w:val="24"/>
        </w:rPr>
      </w:pPr>
      <w:r>
        <w:t xml:space="preserve">Whilst developing these services will make a significant contribution to the lives of those who need our support to enter and </w:t>
      </w:r>
      <w:r w:rsidR="000E7479">
        <w:t>sustain</w:t>
      </w:r>
      <w:r>
        <w:t xml:space="preserve"> employment, i</w:t>
      </w:r>
      <w:r w:rsidR="006D35F2">
        <w:t xml:space="preserve">t’s vital that they continue to improve and </w:t>
      </w:r>
      <w:r w:rsidR="006B30D0">
        <w:t>evolve</w:t>
      </w:r>
      <w:r w:rsidR="006D35F2">
        <w:t xml:space="preserve"> in response to individual, employer and community need. </w:t>
      </w:r>
      <w:r w:rsidR="00357FB9">
        <w:t>Our emphasis on the importance of continuous improvement is long-standing, with ‘continuous improvement’ identified as a core value of employability support when we outlin</w:t>
      </w:r>
      <w:r w:rsidR="006D35F2" w:rsidRPr="00D5277A">
        <w:rPr>
          <w:rFonts w:cs="Arial"/>
          <w:szCs w:val="24"/>
        </w:rPr>
        <w:t xml:space="preserve">ed </w:t>
      </w:r>
      <w:r w:rsidR="006D35F2">
        <w:rPr>
          <w:rFonts w:cs="Arial"/>
          <w:szCs w:val="24"/>
        </w:rPr>
        <w:t>our</w:t>
      </w:r>
      <w:r w:rsidR="006D35F2" w:rsidRPr="00D5277A">
        <w:rPr>
          <w:rFonts w:cs="Arial"/>
          <w:szCs w:val="24"/>
        </w:rPr>
        <w:t xml:space="preserve"> vision </w:t>
      </w:r>
      <w:hyperlink r:id="rId12" w:history="1">
        <w:r>
          <w:rPr>
            <w:rFonts w:cs="Arial"/>
            <w:i/>
            <w:szCs w:val="24"/>
          </w:rPr>
          <w:t>for</w:t>
        </w:r>
        <w:r>
          <w:rPr>
            <w:rStyle w:val="Hyperlink"/>
            <w:rFonts w:cs="Arial"/>
            <w:i/>
            <w:szCs w:val="24"/>
          </w:rPr>
          <w:t xml:space="preserve"> a new future for employability s</w:t>
        </w:r>
        <w:r w:rsidR="006D35F2" w:rsidRPr="00443E72">
          <w:rPr>
            <w:rStyle w:val="Hyperlink"/>
            <w:rFonts w:cs="Arial"/>
            <w:i/>
            <w:szCs w:val="24"/>
          </w:rPr>
          <w:t>upport in Scotland</w:t>
        </w:r>
      </w:hyperlink>
      <w:r w:rsidR="00357FB9">
        <w:rPr>
          <w:rFonts w:cs="Arial"/>
          <w:szCs w:val="24"/>
        </w:rPr>
        <w:t xml:space="preserve"> in 2016.</w:t>
      </w:r>
      <w:r w:rsidR="000E7479">
        <w:rPr>
          <w:rFonts w:cs="Arial"/>
          <w:szCs w:val="24"/>
        </w:rPr>
        <w:t xml:space="preserve"> </w:t>
      </w:r>
      <w:r w:rsidR="00271DC6">
        <w:rPr>
          <w:rFonts w:cs="Arial"/>
          <w:szCs w:val="24"/>
        </w:rPr>
        <w:t xml:space="preserve">This commitment is entirely compatible with other commitments made as part of No One Left Behind, such as the commitment to the </w:t>
      </w:r>
      <w:hyperlink r:id="rId13" w:history="1">
        <w:r w:rsidR="00271DC6" w:rsidRPr="00271DC6">
          <w:rPr>
            <w:rStyle w:val="Hyperlink"/>
            <w:rFonts w:cs="Arial"/>
            <w:szCs w:val="24"/>
          </w:rPr>
          <w:t>Scottish Approach to Service Design</w:t>
        </w:r>
      </w:hyperlink>
      <w:r w:rsidR="00271DC6">
        <w:rPr>
          <w:rFonts w:cs="Arial"/>
          <w:szCs w:val="24"/>
        </w:rPr>
        <w:t>, which covers a range of activity, including live service delivery.</w:t>
      </w:r>
    </w:p>
    <w:p w14:paraId="27BA5E68" w14:textId="77777777" w:rsidR="0025303A" w:rsidRDefault="0025303A">
      <w:pPr>
        <w:jc w:val="both"/>
        <w:rPr>
          <w:rFonts w:cs="Arial"/>
          <w:szCs w:val="24"/>
        </w:rPr>
      </w:pPr>
    </w:p>
    <w:p w14:paraId="7396568E" w14:textId="5ECC5494" w:rsidR="0025303A" w:rsidRPr="0025303A" w:rsidRDefault="00951020" w:rsidP="0025303A">
      <w:pPr>
        <w:jc w:val="both"/>
      </w:pPr>
      <w:r w:rsidRPr="0025303A">
        <w:t>This toolkit</w:t>
      </w:r>
      <w:r w:rsidR="00443E72" w:rsidRPr="0025303A">
        <w:t xml:space="preserve"> </w:t>
      </w:r>
      <w:r w:rsidR="0025303A" w:rsidRPr="0025303A">
        <w:t>is a resource which can</w:t>
      </w:r>
      <w:r w:rsidR="00443E72" w:rsidRPr="0025303A">
        <w:t xml:space="preserve"> </w:t>
      </w:r>
      <w:r w:rsidR="0025303A" w:rsidRPr="0025303A">
        <w:t>support those delivering services to realise this</w:t>
      </w:r>
      <w:r w:rsidR="00443E72" w:rsidRPr="0025303A">
        <w:t xml:space="preserve"> vision</w:t>
      </w:r>
      <w:r w:rsidR="0025303A" w:rsidRPr="0025303A">
        <w:t>,</w:t>
      </w:r>
      <w:r w:rsidR="00443E72" w:rsidRPr="0025303A">
        <w:t xml:space="preserve"> by</w:t>
      </w:r>
      <w:r w:rsidR="006D35F2" w:rsidRPr="0025303A">
        <w:t xml:space="preserve"> provid</w:t>
      </w:r>
      <w:r w:rsidR="00443E72" w:rsidRPr="0025303A">
        <w:t>ing</w:t>
      </w:r>
      <w:r w:rsidR="006D35F2" w:rsidRPr="0025303A">
        <w:t xml:space="preserve"> th</w:t>
      </w:r>
      <w:r w:rsidR="0025303A" w:rsidRPr="0025303A">
        <w:t>em</w:t>
      </w:r>
      <w:r w:rsidR="006D35F2" w:rsidRPr="0025303A">
        <w:t xml:space="preserve"> with tools and information </w:t>
      </w:r>
      <w:r w:rsidR="006B30D0" w:rsidRPr="0025303A">
        <w:t>that they can use to</w:t>
      </w:r>
      <w:r w:rsidR="0083147A">
        <w:t xml:space="preserve"> make improvements to</w:t>
      </w:r>
      <w:r w:rsidR="006D35F2" w:rsidRPr="0025303A">
        <w:t xml:space="preserve"> services. </w:t>
      </w:r>
      <w:r w:rsidR="0025303A" w:rsidRPr="0025303A">
        <w:t xml:space="preserve"> This toolkit is not intended to replace nor compete with existing </w:t>
      </w:r>
      <w:r w:rsidR="00357FB9">
        <w:t>approaches to improving services</w:t>
      </w:r>
      <w:r w:rsidR="0025303A" w:rsidRPr="0025303A">
        <w:t xml:space="preserve"> that partners from across No One Left Behind or the Guarantee may be more familiar with, and </w:t>
      </w:r>
      <w:r w:rsidR="0083147A">
        <w:t xml:space="preserve">is designed to be </w:t>
      </w:r>
      <w:r w:rsidR="0025303A" w:rsidRPr="0025303A">
        <w:t>used as a complimentary resource.</w:t>
      </w:r>
    </w:p>
    <w:p w14:paraId="13ECEB7A" w14:textId="77777777" w:rsidR="0025303A" w:rsidRDefault="0025303A">
      <w:pPr>
        <w:jc w:val="both"/>
        <w:sectPr w:rsidR="0025303A" w:rsidSect="001B02EA">
          <w:headerReference w:type="default" r:id="rId14"/>
          <w:footerReference w:type="default" r:id="rId15"/>
          <w:type w:val="continuous"/>
          <w:pgSz w:w="11906" w:h="16838" w:code="9"/>
          <w:pgMar w:top="1134" w:right="851" w:bottom="1134" w:left="851" w:header="720" w:footer="720" w:gutter="0"/>
          <w:cols w:space="708"/>
          <w:docGrid w:linePitch="360"/>
        </w:sectPr>
      </w:pPr>
    </w:p>
    <w:p w14:paraId="530BA145" w14:textId="313135A3" w:rsidR="006D35F2" w:rsidRDefault="006D35F2">
      <w:pPr>
        <w:jc w:val="both"/>
      </w:pPr>
    </w:p>
    <w:p w14:paraId="540E27CC" w14:textId="647373D8" w:rsidR="00443E72" w:rsidRPr="00082F65" w:rsidRDefault="00443E72" w:rsidP="00357FB9">
      <w:pPr>
        <w:jc w:val="both"/>
        <w:rPr>
          <w:color w:val="F47F71"/>
        </w:rPr>
      </w:pPr>
      <w:r w:rsidRPr="00082F65">
        <w:rPr>
          <w:b/>
          <w:color w:val="F47F71"/>
        </w:rPr>
        <w:t>What are we hoping to achieve?</w:t>
      </w:r>
    </w:p>
    <w:p w14:paraId="3E19A75C" w14:textId="05298D6C" w:rsidR="00443E72" w:rsidRPr="00E90007" w:rsidRDefault="00443E72">
      <w:pPr>
        <w:jc w:val="both"/>
      </w:pPr>
    </w:p>
    <w:p w14:paraId="275A24B0" w14:textId="637D1F54" w:rsidR="00082F65" w:rsidRDefault="00443E72">
      <w:pPr>
        <w:jc w:val="both"/>
      </w:pPr>
      <w:r>
        <w:t xml:space="preserve">The overarching aim of this </w:t>
      </w:r>
      <w:r w:rsidR="00951020">
        <w:t>toolkit</w:t>
      </w:r>
      <w:r>
        <w:t xml:space="preserve"> is to support </w:t>
      </w:r>
      <w:r w:rsidR="0083147A">
        <w:t>those developing and delivering services</w:t>
      </w:r>
      <w:r>
        <w:t xml:space="preserve"> to continuously improve </w:t>
      </w:r>
      <w:r w:rsidR="006B30D0">
        <w:t>on the experiences and outcomes of those accessing and using</w:t>
      </w:r>
      <w:r>
        <w:t xml:space="preserve"> employability </w:t>
      </w:r>
      <w:r w:rsidR="0083147A">
        <w:t xml:space="preserve">support. </w:t>
      </w:r>
      <w:r>
        <w:t xml:space="preserve">Recognising the effective processes already in place to deliver improvements to services, the purpose of this </w:t>
      </w:r>
      <w:r w:rsidR="00951020">
        <w:t>toolkit</w:t>
      </w:r>
      <w:r>
        <w:t xml:space="preserve"> is not to override these approaches with a new, uniform approach</w:t>
      </w:r>
      <w:r w:rsidR="006B30D0">
        <w:t>,</w:t>
      </w:r>
      <w:r>
        <w:t xml:space="preserve"> but to </w:t>
      </w:r>
      <w:r w:rsidR="006B30D0">
        <w:t>add value to</w:t>
      </w:r>
      <w:r>
        <w:t xml:space="preserve"> existing </w:t>
      </w:r>
      <w:r w:rsidR="0025303A">
        <w:t xml:space="preserve">good practice. </w:t>
      </w:r>
      <w:r w:rsidR="00357FB9">
        <w:t>In developing this toolkit, w</w:t>
      </w:r>
      <w:r w:rsidR="006B30D0">
        <w:t>e have</w:t>
      </w:r>
      <w:r w:rsidR="000D07E6">
        <w:t xml:space="preserve"> learn</w:t>
      </w:r>
      <w:r w:rsidR="0025303A">
        <w:t>ed</w:t>
      </w:r>
      <w:r w:rsidR="000D07E6">
        <w:t xml:space="preserve"> from the advanced approach</w:t>
      </w:r>
      <w:r w:rsidR="0083147A">
        <w:t>es</w:t>
      </w:r>
      <w:r w:rsidR="000D07E6">
        <w:t xml:space="preserve"> to continuous improvement </w:t>
      </w:r>
      <w:r w:rsidR="0025303A">
        <w:t>using</w:t>
      </w:r>
      <w:r w:rsidR="006B30D0">
        <w:t xml:space="preserve"> improvement methodology </w:t>
      </w:r>
      <w:r w:rsidR="000D07E6">
        <w:t>across other sectors, such as healthcare</w:t>
      </w:r>
      <w:r w:rsidR="0083147A">
        <w:t>, as well as within</w:t>
      </w:r>
      <w:r w:rsidR="0025303A">
        <w:t xml:space="preserve"> employability related initiatives such as th</w:t>
      </w:r>
      <w:r w:rsidR="006B30D0">
        <w:t xml:space="preserve">e </w:t>
      </w:r>
      <w:hyperlink r:id="rId16" w:history="1">
        <w:r w:rsidR="006B30D0" w:rsidRPr="006B30D0">
          <w:rPr>
            <w:rStyle w:val="Hyperlink"/>
          </w:rPr>
          <w:t>Health and Work Support Pilot</w:t>
        </w:r>
      </w:hyperlink>
      <w:r w:rsidR="006B30D0">
        <w:t xml:space="preserve"> in Fife and Dundee</w:t>
      </w:r>
      <w:r w:rsidR="000D07E6">
        <w:t xml:space="preserve">. </w:t>
      </w:r>
    </w:p>
    <w:p w14:paraId="30D21574" w14:textId="77777777" w:rsidR="00082F65" w:rsidRDefault="00082F65">
      <w:pPr>
        <w:jc w:val="both"/>
      </w:pPr>
    </w:p>
    <w:p w14:paraId="11CB55D4" w14:textId="30A2C14E" w:rsidR="006B30D0" w:rsidRDefault="0083147A">
      <w:pPr>
        <w:jc w:val="both"/>
      </w:pPr>
      <w:r>
        <w:rPr>
          <w:noProof/>
          <w:lang w:eastAsia="en-GB"/>
        </w:rPr>
        <w:drawing>
          <wp:anchor distT="0" distB="0" distL="114300" distR="114300" simplePos="0" relativeHeight="251724800" behindDoc="0" locked="0" layoutInCell="1" allowOverlap="1" wp14:anchorId="386CD96C" wp14:editId="353F7AF0">
            <wp:simplePos x="0" y="0"/>
            <wp:positionH relativeFrom="margin">
              <wp:align>left</wp:align>
            </wp:positionH>
            <wp:positionV relativeFrom="paragraph">
              <wp:posOffset>645795</wp:posOffset>
            </wp:positionV>
            <wp:extent cx="6586220" cy="232219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RIVING CI.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86220" cy="2322195"/>
                    </a:xfrm>
                    <a:prstGeom prst="rect">
                      <a:avLst/>
                    </a:prstGeom>
                  </pic:spPr>
                </pic:pic>
              </a:graphicData>
            </a:graphic>
            <wp14:sizeRelH relativeFrom="margin">
              <wp14:pctWidth>0</wp14:pctWidth>
            </wp14:sizeRelH>
            <wp14:sizeRelV relativeFrom="margin">
              <wp14:pctHeight>0</wp14:pctHeight>
            </wp14:sizeRelV>
          </wp:anchor>
        </w:drawing>
      </w:r>
      <w:r w:rsidR="006B30D0">
        <w:t>T</w:t>
      </w:r>
      <w:r w:rsidR="00443E72">
        <w:t xml:space="preserve">his </w:t>
      </w:r>
      <w:r w:rsidR="00951020">
        <w:t>toolkit</w:t>
      </w:r>
      <w:r w:rsidR="00443E72">
        <w:t xml:space="preserve"> will hold t</w:t>
      </w:r>
      <w:r>
        <w:t>hree main functions in driving</w:t>
      </w:r>
      <w:r w:rsidR="00443E72">
        <w:t xml:space="preserve"> continuous improvement </w:t>
      </w:r>
      <w:r>
        <w:t>within</w:t>
      </w:r>
      <w:r w:rsidR="00443E72">
        <w:t xml:space="preserve"> employability</w:t>
      </w:r>
      <w:r>
        <w:t xml:space="preserve"> related services</w:t>
      </w:r>
      <w:r w:rsidR="00443E72">
        <w:t xml:space="preserve">, by </w:t>
      </w:r>
      <w:r w:rsidR="00443E72" w:rsidRPr="00AB750F">
        <w:rPr>
          <w:i/>
        </w:rPr>
        <w:t>empowering</w:t>
      </w:r>
      <w:r w:rsidR="00443E72">
        <w:t xml:space="preserve">, </w:t>
      </w:r>
      <w:r w:rsidR="00443E72" w:rsidRPr="00AB750F">
        <w:rPr>
          <w:i/>
        </w:rPr>
        <w:t>equipping</w:t>
      </w:r>
      <w:r w:rsidR="00443E72">
        <w:t xml:space="preserve"> and </w:t>
      </w:r>
      <w:r w:rsidR="00443E72" w:rsidRPr="00AB750F">
        <w:rPr>
          <w:i/>
        </w:rPr>
        <w:t>encouraging</w:t>
      </w:r>
      <w:r w:rsidR="00443E72">
        <w:t xml:space="preserve"> those delivering services, as outlined below. </w:t>
      </w:r>
    </w:p>
    <w:p w14:paraId="0D9899BA" w14:textId="350F8D0B" w:rsidR="00357FB9" w:rsidRDefault="00357FB9">
      <w:pPr>
        <w:jc w:val="both"/>
      </w:pPr>
    </w:p>
    <w:p w14:paraId="19EFC0B2" w14:textId="130A7C79" w:rsidR="006D35F2" w:rsidRPr="00082F65" w:rsidRDefault="006D35F2" w:rsidP="00357FB9">
      <w:pPr>
        <w:jc w:val="both"/>
        <w:rPr>
          <w:b/>
          <w:color w:val="F47F71"/>
        </w:rPr>
      </w:pPr>
      <w:r w:rsidRPr="00082F65">
        <w:rPr>
          <w:b/>
          <w:color w:val="F47F71"/>
        </w:rPr>
        <w:t>Who is th</w:t>
      </w:r>
      <w:r w:rsidR="00AB750F" w:rsidRPr="00082F65">
        <w:rPr>
          <w:b/>
          <w:color w:val="F47F71"/>
        </w:rPr>
        <w:t>is</w:t>
      </w:r>
      <w:r w:rsidRPr="00082F65">
        <w:rPr>
          <w:b/>
          <w:color w:val="F47F71"/>
        </w:rPr>
        <w:t xml:space="preserve"> </w:t>
      </w:r>
      <w:r w:rsidR="00951020" w:rsidRPr="00082F65">
        <w:rPr>
          <w:b/>
          <w:color w:val="F47F71"/>
        </w:rPr>
        <w:t>toolkit</w:t>
      </w:r>
      <w:r w:rsidRPr="00082F65">
        <w:rPr>
          <w:b/>
          <w:color w:val="F47F71"/>
        </w:rPr>
        <w:t xml:space="preserve"> for? </w:t>
      </w:r>
    </w:p>
    <w:p w14:paraId="3B84FE20" w14:textId="77777777" w:rsidR="006D35F2" w:rsidRDefault="006D35F2">
      <w:pPr>
        <w:shd w:val="clear" w:color="auto" w:fill="FFFFFF" w:themeFill="background1"/>
        <w:jc w:val="both"/>
        <w:rPr>
          <w:rFonts w:cs="Arial"/>
          <w:szCs w:val="24"/>
        </w:rPr>
      </w:pPr>
    </w:p>
    <w:p w14:paraId="70220E45" w14:textId="1964688F" w:rsidR="0025303A" w:rsidRDefault="0025303A">
      <w:pPr>
        <w:shd w:val="clear" w:color="auto" w:fill="FFFFFF" w:themeFill="background1"/>
        <w:jc w:val="both"/>
        <w:rPr>
          <w:rFonts w:cs="Arial"/>
          <w:szCs w:val="24"/>
        </w:rPr>
      </w:pPr>
      <w:r>
        <w:rPr>
          <w:rFonts w:cs="Arial"/>
          <w:szCs w:val="24"/>
        </w:rPr>
        <w:t>This toolkit has been developed by a short life working group</w:t>
      </w:r>
      <w:r w:rsidR="00F84A33">
        <w:rPr>
          <w:rFonts w:cs="Arial"/>
          <w:szCs w:val="24"/>
        </w:rPr>
        <w:t>,</w:t>
      </w:r>
      <w:r>
        <w:rPr>
          <w:rFonts w:cs="Arial"/>
          <w:szCs w:val="24"/>
        </w:rPr>
        <w:t xml:space="preserve"> </w:t>
      </w:r>
      <w:r w:rsidR="00F84A33">
        <w:rPr>
          <w:rFonts w:cs="Arial"/>
          <w:szCs w:val="24"/>
        </w:rPr>
        <w:t>comprised</w:t>
      </w:r>
      <w:r w:rsidR="00F84A33" w:rsidRPr="00F84A33">
        <w:rPr>
          <w:rFonts w:cs="Arial"/>
          <w:szCs w:val="24"/>
        </w:rPr>
        <w:t xml:space="preserve"> of</w:t>
      </w:r>
      <w:r>
        <w:rPr>
          <w:rFonts w:cs="Arial"/>
          <w:szCs w:val="24"/>
        </w:rPr>
        <w:t xml:space="preserve"> partners delivering services from across the employability sector, and is targeted towards</w:t>
      </w:r>
      <w:r w:rsidR="006D35F2">
        <w:rPr>
          <w:rFonts w:cs="Arial"/>
          <w:szCs w:val="24"/>
        </w:rPr>
        <w:t xml:space="preserve"> </w:t>
      </w:r>
      <w:r>
        <w:rPr>
          <w:rFonts w:cs="Arial"/>
          <w:szCs w:val="24"/>
        </w:rPr>
        <w:t xml:space="preserve">teams and </w:t>
      </w:r>
      <w:r w:rsidR="006D35F2">
        <w:rPr>
          <w:rFonts w:cs="Arial"/>
          <w:szCs w:val="24"/>
        </w:rPr>
        <w:t>individuals responsible for designing and delivering services under No One Left Behind o</w:t>
      </w:r>
      <w:r>
        <w:rPr>
          <w:rFonts w:cs="Arial"/>
          <w:szCs w:val="24"/>
        </w:rPr>
        <w:t xml:space="preserve">r the Guarantee. </w:t>
      </w:r>
    </w:p>
    <w:p w14:paraId="1FA474FF" w14:textId="77777777" w:rsidR="0025303A" w:rsidRDefault="0025303A">
      <w:pPr>
        <w:shd w:val="clear" w:color="auto" w:fill="FFFFFF" w:themeFill="background1"/>
        <w:jc w:val="both"/>
        <w:rPr>
          <w:rFonts w:cs="Arial"/>
          <w:szCs w:val="24"/>
        </w:rPr>
      </w:pPr>
    </w:p>
    <w:p w14:paraId="42C73BAA" w14:textId="7B4BD139" w:rsidR="001B02EA" w:rsidRDefault="000E7479">
      <w:pPr>
        <w:shd w:val="clear" w:color="auto" w:fill="FFFFFF" w:themeFill="background1"/>
        <w:jc w:val="both"/>
        <w:rPr>
          <w:rFonts w:cs="Arial"/>
          <w:szCs w:val="24"/>
        </w:rPr>
      </w:pPr>
      <w:r>
        <w:rPr>
          <w:rFonts w:cs="Arial"/>
          <w:szCs w:val="24"/>
        </w:rPr>
        <w:t xml:space="preserve">This </w:t>
      </w:r>
      <w:r w:rsidR="00951020">
        <w:rPr>
          <w:rFonts w:cs="Arial"/>
          <w:szCs w:val="24"/>
        </w:rPr>
        <w:t>toolkit</w:t>
      </w:r>
      <w:r>
        <w:rPr>
          <w:rFonts w:cs="Arial"/>
          <w:szCs w:val="24"/>
        </w:rPr>
        <w:t>’s main function i</w:t>
      </w:r>
      <w:r w:rsidR="00951020">
        <w:rPr>
          <w:rFonts w:cs="Arial"/>
          <w:szCs w:val="24"/>
        </w:rPr>
        <w:t>s to empower</w:t>
      </w:r>
      <w:r>
        <w:rPr>
          <w:rFonts w:cs="Arial"/>
          <w:szCs w:val="24"/>
        </w:rPr>
        <w:t xml:space="preserve"> service delivery colleagues to make </w:t>
      </w:r>
      <w:r w:rsidR="00951020">
        <w:rPr>
          <w:rFonts w:cs="Arial"/>
          <w:szCs w:val="24"/>
        </w:rPr>
        <w:t xml:space="preserve">small-scale and </w:t>
      </w:r>
      <w:r>
        <w:rPr>
          <w:rFonts w:cs="Arial"/>
          <w:szCs w:val="24"/>
        </w:rPr>
        <w:t>incremental improvement</w:t>
      </w:r>
      <w:r w:rsidR="00951020">
        <w:rPr>
          <w:rFonts w:cs="Arial"/>
          <w:szCs w:val="24"/>
        </w:rPr>
        <w:t xml:space="preserve">s to services. </w:t>
      </w:r>
      <w:r w:rsidR="0025303A">
        <w:rPr>
          <w:rFonts w:cs="Arial"/>
          <w:szCs w:val="24"/>
        </w:rPr>
        <w:t>Those</w:t>
      </w:r>
      <w:r w:rsidR="0083147A">
        <w:rPr>
          <w:rFonts w:cs="Arial"/>
          <w:szCs w:val="24"/>
        </w:rPr>
        <w:t xml:space="preserve"> directly responsible for</w:t>
      </w:r>
      <w:r w:rsidR="0025303A">
        <w:rPr>
          <w:rFonts w:cs="Arial"/>
          <w:szCs w:val="24"/>
        </w:rPr>
        <w:t xml:space="preserve"> delivering services have a detailed and valuable understanding of how services are delivered and are performing, and therefore </w:t>
      </w:r>
      <w:r w:rsidR="0083147A">
        <w:rPr>
          <w:rFonts w:cs="Arial"/>
          <w:szCs w:val="24"/>
        </w:rPr>
        <w:t>are uniquely well placed to make</w:t>
      </w:r>
      <w:r w:rsidR="0025303A">
        <w:rPr>
          <w:rFonts w:cs="Arial"/>
          <w:szCs w:val="24"/>
        </w:rPr>
        <w:t xml:space="preserve"> small-scale and incremental improvements at a service level. </w:t>
      </w:r>
      <w:r w:rsidR="00951020">
        <w:rPr>
          <w:rFonts w:cs="Arial"/>
          <w:szCs w:val="24"/>
        </w:rPr>
        <w:t>Over time, these small-sca</w:t>
      </w:r>
      <w:r w:rsidR="006B30D0">
        <w:rPr>
          <w:rFonts w:cs="Arial"/>
          <w:szCs w:val="24"/>
        </w:rPr>
        <w:t xml:space="preserve">le improvements will accumulate, </w:t>
      </w:r>
      <w:r w:rsidR="0083147A">
        <w:rPr>
          <w:rFonts w:cs="Arial"/>
          <w:szCs w:val="24"/>
        </w:rPr>
        <w:t>leading to substantial improvements to the</w:t>
      </w:r>
      <w:r>
        <w:rPr>
          <w:rFonts w:cs="Arial"/>
          <w:szCs w:val="24"/>
        </w:rPr>
        <w:t xml:space="preserve"> </w:t>
      </w:r>
      <w:r w:rsidR="0083147A">
        <w:rPr>
          <w:rFonts w:cs="Arial"/>
          <w:szCs w:val="24"/>
        </w:rPr>
        <w:t>experiences</w:t>
      </w:r>
      <w:r>
        <w:rPr>
          <w:rFonts w:cs="Arial"/>
          <w:szCs w:val="24"/>
        </w:rPr>
        <w:t xml:space="preserve"> </w:t>
      </w:r>
      <w:r w:rsidR="00951020">
        <w:rPr>
          <w:rFonts w:cs="Arial"/>
          <w:szCs w:val="24"/>
        </w:rPr>
        <w:t xml:space="preserve">and outcomes of service users </w:t>
      </w:r>
      <w:r>
        <w:rPr>
          <w:rFonts w:cs="Arial"/>
          <w:szCs w:val="24"/>
        </w:rPr>
        <w:t>locally and nationally</w:t>
      </w:r>
      <w:r w:rsidR="00951020">
        <w:rPr>
          <w:rFonts w:cs="Arial"/>
          <w:szCs w:val="24"/>
        </w:rPr>
        <w:t xml:space="preserve">. </w:t>
      </w:r>
    </w:p>
    <w:p w14:paraId="5950753E" w14:textId="6E4F24ED" w:rsidR="00951020" w:rsidRDefault="00951020">
      <w:pPr>
        <w:jc w:val="both"/>
        <w:rPr>
          <w:rFonts w:cs="Arial"/>
          <w:szCs w:val="24"/>
        </w:rPr>
      </w:pPr>
    </w:p>
    <w:p w14:paraId="09527DA4" w14:textId="3652119A" w:rsidR="000D07E6" w:rsidRDefault="0025303A">
      <w:pPr>
        <w:jc w:val="both"/>
        <w:rPr>
          <w:rFonts w:cs="Arial"/>
          <w:szCs w:val="24"/>
        </w:rPr>
      </w:pPr>
      <w:r>
        <w:rPr>
          <w:rFonts w:cs="Arial"/>
          <w:szCs w:val="24"/>
        </w:rPr>
        <w:t>However</w:t>
      </w:r>
      <w:r w:rsidR="003C4800">
        <w:rPr>
          <w:rFonts w:cs="Arial"/>
          <w:szCs w:val="24"/>
        </w:rPr>
        <w:t>,</w:t>
      </w:r>
      <w:r>
        <w:rPr>
          <w:rFonts w:cs="Arial"/>
          <w:szCs w:val="24"/>
        </w:rPr>
        <w:t xml:space="preserve"> those directly involved delivering services are</w:t>
      </w:r>
      <w:r w:rsidR="0083147A">
        <w:rPr>
          <w:rFonts w:cs="Arial"/>
          <w:szCs w:val="24"/>
        </w:rPr>
        <w:t xml:space="preserve"> not </w:t>
      </w:r>
      <w:r>
        <w:rPr>
          <w:rFonts w:cs="Arial"/>
          <w:szCs w:val="24"/>
        </w:rPr>
        <w:t>solely responsible for delivering improvement</w:t>
      </w:r>
      <w:r w:rsidR="0083147A">
        <w:rPr>
          <w:rFonts w:cs="Arial"/>
          <w:szCs w:val="24"/>
        </w:rPr>
        <w:t>s</w:t>
      </w:r>
      <w:r>
        <w:rPr>
          <w:rFonts w:cs="Arial"/>
          <w:szCs w:val="24"/>
        </w:rPr>
        <w:t>, and e</w:t>
      </w:r>
      <w:r w:rsidR="00951020">
        <w:rPr>
          <w:rFonts w:cs="Arial"/>
          <w:szCs w:val="24"/>
        </w:rPr>
        <w:t>v</w:t>
      </w:r>
      <w:r w:rsidR="00443E72">
        <w:rPr>
          <w:rFonts w:cs="Arial"/>
          <w:szCs w:val="24"/>
        </w:rPr>
        <w:t>eryone</w:t>
      </w:r>
      <w:r>
        <w:rPr>
          <w:rFonts w:cs="Arial"/>
          <w:szCs w:val="24"/>
        </w:rPr>
        <w:t xml:space="preserve"> working within the sector</w:t>
      </w:r>
      <w:r w:rsidR="00443E72">
        <w:rPr>
          <w:rFonts w:cs="Arial"/>
          <w:szCs w:val="24"/>
        </w:rPr>
        <w:t xml:space="preserve"> </w:t>
      </w:r>
      <w:r>
        <w:rPr>
          <w:rFonts w:cs="Arial"/>
          <w:szCs w:val="24"/>
        </w:rPr>
        <w:t>has an important role to play in</w:t>
      </w:r>
      <w:r w:rsidR="0083147A">
        <w:rPr>
          <w:rFonts w:cs="Arial"/>
          <w:szCs w:val="24"/>
        </w:rPr>
        <w:t xml:space="preserve"> driving improvements to services</w:t>
      </w:r>
      <w:r>
        <w:rPr>
          <w:rFonts w:cs="Arial"/>
          <w:szCs w:val="24"/>
        </w:rPr>
        <w:t xml:space="preserve">. </w:t>
      </w:r>
      <w:r w:rsidR="00357FB9">
        <w:rPr>
          <w:rFonts w:cs="Arial"/>
          <w:szCs w:val="24"/>
        </w:rPr>
        <w:t xml:space="preserve">Developing this </w:t>
      </w:r>
      <w:r w:rsidR="00951020">
        <w:rPr>
          <w:rFonts w:cs="Arial"/>
          <w:szCs w:val="24"/>
        </w:rPr>
        <w:t>toolkit in collaboration with our partners</w:t>
      </w:r>
      <w:r w:rsidR="00357FB9">
        <w:rPr>
          <w:rFonts w:cs="Arial"/>
          <w:szCs w:val="24"/>
        </w:rPr>
        <w:t xml:space="preserve"> is one way in which we</w:t>
      </w:r>
      <w:r w:rsidR="00951020">
        <w:rPr>
          <w:rFonts w:cs="Arial"/>
          <w:szCs w:val="24"/>
        </w:rPr>
        <w:t xml:space="preserve"> are striving to play our part in</w:t>
      </w:r>
      <w:r>
        <w:rPr>
          <w:rFonts w:cs="Arial"/>
          <w:szCs w:val="24"/>
        </w:rPr>
        <w:t xml:space="preserve"> supporting</w:t>
      </w:r>
      <w:r w:rsidR="00951020">
        <w:rPr>
          <w:rFonts w:cs="Arial"/>
          <w:szCs w:val="24"/>
        </w:rPr>
        <w:t xml:space="preserve"> driving improvements to services, and</w:t>
      </w:r>
      <w:r>
        <w:rPr>
          <w:rFonts w:cs="Arial"/>
          <w:szCs w:val="24"/>
        </w:rPr>
        <w:t xml:space="preserve"> we are committed to continuously improving</w:t>
      </w:r>
      <w:r w:rsidR="000E7479">
        <w:rPr>
          <w:rFonts w:cs="Arial"/>
          <w:szCs w:val="24"/>
        </w:rPr>
        <w:t xml:space="preserve"> on our role within No One Left Behind and the Guarantee.</w:t>
      </w:r>
      <w:r w:rsidR="00443E72">
        <w:rPr>
          <w:rFonts w:cs="Arial"/>
          <w:szCs w:val="24"/>
        </w:rPr>
        <w:t xml:space="preserve"> </w:t>
      </w:r>
      <w:r w:rsidR="000D07E6">
        <w:rPr>
          <w:rFonts w:cs="Arial"/>
          <w:szCs w:val="24"/>
        </w:rPr>
        <w:t>A high level overv</w:t>
      </w:r>
      <w:r w:rsidR="006B30D0">
        <w:rPr>
          <w:rFonts w:cs="Arial"/>
          <w:szCs w:val="24"/>
        </w:rPr>
        <w:t>iew of the roles that those</w:t>
      </w:r>
      <w:r w:rsidR="000D07E6">
        <w:rPr>
          <w:rFonts w:cs="Arial"/>
          <w:szCs w:val="24"/>
        </w:rPr>
        <w:t xml:space="preserve"> working across the</w:t>
      </w:r>
      <w:r w:rsidR="00951020">
        <w:rPr>
          <w:rFonts w:cs="Arial"/>
          <w:szCs w:val="24"/>
        </w:rPr>
        <w:t xml:space="preserve"> sector can play in facilitating the use of</w:t>
      </w:r>
      <w:r w:rsidR="000D07E6">
        <w:rPr>
          <w:rFonts w:cs="Arial"/>
          <w:szCs w:val="24"/>
        </w:rPr>
        <w:t xml:space="preserve"> this </w:t>
      </w:r>
      <w:r w:rsidR="00951020">
        <w:rPr>
          <w:rFonts w:cs="Arial"/>
          <w:szCs w:val="24"/>
        </w:rPr>
        <w:t>toolkit</w:t>
      </w:r>
      <w:r w:rsidR="000D07E6">
        <w:rPr>
          <w:rFonts w:cs="Arial"/>
          <w:szCs w:val="24"/>
        </w:rPr>
        <w:t xml:space="preserve"> can be seen below</w:t>
      </w:r>
      <w:r w:rsidR="006B30D0">
        <w:rPr>
          <w:rFonts w:cs="Arial"/>
          <w:szCs w:val="24"/>
        </w:rPr>
        <w:t>.</w:t>
      </w:r>
    </w:p>
    <w:p w14:paraId="58EF3F11" w14:textId="01EBD867" w:rsidR="006B30D0" w:rsidRDefault="006B30D0">
      <w:pPr>
        <w:jc w:val="both"/>
        <w:rPr>
          <w:rFonts w:cs="Arial"/>
          <w:szCs w:val="24"/>
        </w:rPr>
      </w:pPr>
    </w:p>
    <w:p w14:paraId="6D289971" w14:textId="235AE34E" w:rsidR="000D07E6" w:rsidRDefault="0083147A">
      <w:pPr>
        <w:jc w:val="both"/>
        <w:rPr>
          <w:rFonts w:cs="Arial"/>
          <w:szCs w:val="24"/>
        </w:rPr>
      </w:pPr>
      <w:r>
        <w:rPr>
          <w:rFonts w:cs="Arial"/>
          <w:noProof/>
          <w:szCs w:val="24"/>
          <w:lang w:eastAsia="en-GB"/>
        </w:rPr>
        <w:drawing>
          <wp:inline distT="0" distB="0" distL="0" distR="0" wp14:anchorId="70CEFB7A" wp14:editId="0FED58C2">
            <wp:extent cx="6479540" cy="2674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R Orange.png"/>
                    <pic:cNvPicPr/>
                  </pic:nvPicPr>
                  <pic:blipFill>
                    <a:blip r:embed="rId18">
                      <a:extLst>
                        <a:ext uri="{28A0092B-C50C-407E-A947-70E740481C1C}">
                          <a14:useLocalDpi xmlns:a14="http://schemas.microsoft.com/office/drawing/2010/main" val="0"/>
                        </a:ext>
                      </a:extLst>
                    </a:blip>
                    <a:stretch>
                      <a:fillRect/>
                    </a:stretch>
                  </pic:blipFill>
                  <pic:spPr>
                    <a:xfrm>
                      <a:off x="0" y="0"/>
                      <a:ext cx="6479540" cy="2674620"/>
                    </a:xfrm>
                    <a:prstGeom prst="rect">
                      <a:avLst/>
                    </a:prstGeom>
                  </pic:spPr>
                </pic:pic>
              </a:graphicData>
            </a:graphic>
          </wp:inline>
        </w:drawing>
      </w:r>
    </w:p>
    <w:p w14:paraId="12418ACC" w14:textId="784592C8" w:rsidR="00443E72" w:rsidRDefault="00443E72">
      <w:pPr>
        <w:jc w:val="both"/>
      </w:pPr>
    </w:p>
    <w:p w14:paraId="7D52CCB1" w14:textId="25C5F804" w:rsidR="00443E72" w:rsidRPr="00082F65" w:rsidRDefault="00443E72" w:rsidP="00357FB9">
      <w:pPr>
        <w:jc w:val="both"/>
        <w:rPr>
          <w:b/>
          <w:color w:val="F47F71"/>
        </w:rPr>
      </w:pPr>
      <w:r w:rsidRPr="00082F65">
        <w:rPr>
          <w:b/>
          <w:color w:val="F47F71"/>
        </w:rPr>
        <w:t xml:space="preserve">How is this </w:t>
      </w:r>
      <w:r w:rsidR="00951020" w:rsidRPr="00082F65">
        <w:rPr>
          <w:b/>
          <w:color w:val="F47F71"/>
        </w:rPr>
        <w:t>toolkit</w:t>
      </w:r>
      <w:r w:rsidRPr="00082F65">
        <w:rPr>
          <w:b/>
          <w:color w:val="F47F71"/>
        </w:rPr>
        <w:t xml:space="preserve"> structured?</w:t>
      </w:r>
    </w:p>
    <w:p w14:paraId="60651BF2" w14:textId="77777777" w:rsidR="00443E72" w:rsidRDefault="00443E72">
      <w:pPr>
        <w:jc w:val="both"/>
      </w:pPr>
    </w:p>
    <w:p w14:paraId="30A2A491" w14:textId="77777777" w:rsidR="0083147A" w:rsidRDefault="00443E72" w:rsidP="00AB750F">
      <w:pPr>
        <w:jc w:val="both"/>
      </w:pPr>
      <w:r>
        <w:t>T</w:t>
      </w:r>
      <w:r w:rsidR="001767F7" w:rsidRPr="00755BC0">
        <w:t xml:space="preserve">his </w:t>
      </w:r>
      <w:r w:rsidR="00951020">
        <w:t>toolkit</w:t>
      </w:r>
      <w:r w:rsidR="001767F7" w:rsidRPr="00755BC0">
        <w:t xml:space="preserve"> has been</w:t>
      </w:r>
      <w:r w:rsidR="006B30D0">
        <w:t xml:space="preserve"> split into three main </w:t>
      </w:r>
      <w:r w:rsidR="001767F7" w:rsidRPr="00755BC0">
        <w:t>s</w:t>
      </w:r>
      <w:r w:rsidR="006B30D0">
        <w:t>ection</w:t>
      </w:r>
      <w:r w:rsidR="0025303A">
        <w:t>s</w:t>
      </w:r>
      <w:r w:rsidR="00755BC0">
        <w:t xml:space="preserve"> – Planning </w:t>
      </w:r>
      <w:r w:rsidR="00912CC8">
        <w:t>I</w:t>
      </w:r>
      <w:r w:rsidR="00755BC0">
        <w:t xml:space="preserve">mprovements, </w:t>
      </w:r>
      <w:r w:rsidR="00912CC8">
        <w:t>M</w:t>
      </w:r>
      <w:r w:rsidR="00755BC0">
        <w:t xml:space="preserve">aking </w:t>
      </w:r>
      <w:r w:rsidR="00912CC8">
        <w:t>I</w:t>
      </w:r>
      <w:r w:rsidR="00755BC0">
        <w:t xml:space="preserve">mprovements, and </w:t>
      </w:r>
      <w:r w:rsidR="00912CC8">
        <w:t>S</w:t>
      </w:r>
      <w:r w:rsidR="000E7479">
        <w:t>haring</w:t>
      </w:r>
      <w:r w:rsidR="00951020">
        <w:t xml:space="preserve"> Improvements</w:t>
      </w:r>
      <w:r w:rsidR="00755BC0">
        <w:t>. E</w:t>
      </w:r>
      <w:r w:rsidR="001767F7" w:rsidRPr="00755BC0">
        <w:t>ach</w:t>
      </w:r>
      <w:r w:rsidR="00755BC0">
        <w:t xml:space="preserve"> section</w:t>
      </w:r>
      <w:r w:rsidR="0025303A">
        <w:t xml:space="preserve"> contains</w:t>
      </w:r>
      <w:r w:rsidR="001767F7" w:rsidRPr="00755BC0">
        <w:t xml:space="preserve"> a series of useful tools or procedures which</w:t>
      </w:r>
      <w:r w:rsidR="00755BC0" w:rsidRPr="001A50B0">
        <w:t xml:space="preserve"> partners can use </w:t>
      </w:r>
      <w:r w:rsidR="00755BC0">
        <w:t xml:space="preserve">at </w:t>
      </w:r>
      <w:r w:rsidR="00912CC8">
        <w:t xml:space="preserve">these </w:t>
      </w:r>
      <w:r w:rsidR="00755BC0">
        <w:t xml:space="preserve">various stages in an improvement journey. </w:t>
      </w:r>
      <w:r w:rsidR="00357FB9">
        <w:t>T</w:t>
      </w:r>
      <w:r w:rsidR="0025303A">
        <w:t xml:space="preserve">hose delivering services are encouraged to consider which aspects of this toolkit could add value to their own existing approaches to </w:t>
      </w:r>
      <w:r w:rsidR="0083147A">
        <w:t xml:space="preserve">driving </w:t>
      </w:r>
      <w:r w:rsidR="0025303A">
        <w:t xml:space="preserve">continuous improvement. </w:t>
      </w:r>
    </w:p>
    <w:p w14:paraId="0EE26D74" w14:textId="77777777" w:rsidR="0083147A" w:rsidRDefault="0083147A" w:rsidP="00AB750F">
      <w:pPr>
        <w:jc w:val="both"/>
      </w:pPr>
    </w:p>
    <w:p w14:paraId="153F6B1B" w14:textId="4E35DBB7" w:rsidR="00326900" w:rsidRDefault="0025303A" w:rsidP="00AB750F">
      <w:pPr>
        <w:jc w:val="both"/>
      </w:pPr>
      <w:r>
        <w:t>Ultimately, this w</w:t>
      </w:r>
      <w:r w:rsidR="00F84A33">
        <w:t>ill result in the</w:t>
      </w:r>
      <w:r>
        <w:t xml:space="preserve"> toolkit being used differently by different organisations at their discretion. We anticipate this will be a particularly useful resource for smaller organisations who </w:t>
      </w:r>
      <w:r w:rsidR="00357FB9">
        <w:t>may not have</w:t>
      </w:r>
      <w:r>
        <w:t xml:space="preserve"> the resources or capacity to invest in embedding improvement methodology into their organisations, however, </w:t>
      </w:r>
      <w:r w:rsidR="004F383C">
        <w:t>we would also encourage</w:t>
      </w:r>
      <w:r>
        <w:t xml:space="preserve"> larger organisations</w:t>
      </w:r>
      <w:r w:rsidR="004F383C">
        <w:t>,</w:t>
      </w:r>
      <w:r>
        <w:t xml:space="preserve"> who may have their own advanced and sophisticated approaches to driving</w:t>
      </w:r>
      <w:r w:rsidR="00357FB9">
        <w:t xml:space="preserve"> continuous</w:t>
      </w:r>
      <w:r>
        <w:t xml:space="preserve"> improvement, </w:t>
      </w:r>
      <w:r w:rsidR="004F383C">
        <w:t>to consider how</w:t>
      </w:r>
      <w:r>
        <w:t xml:space="preserve"> aspects of this toolkit can </w:t>
      </w:r>
      <w:r w:rsidR="004F383C">
        <w:t xml:space="preserve">be used to </w:t>
      </w:r>
      <w:r>
        <w:t>add value</w:t>
      </w:r>
      <w:r w:rsidR="004F383C">
        <w:t xml:space="preserve"> to existing approaches.</w:t>
      </w:r>
      <w:r>
        <w:t xml:space="preserve"> </w:t>
      </w:r>
    </w:p>
    <w:p w14:paraId="54F18E6F" w14:textId="2359C654" w:rsidR="0025303A" w:rsidRDefault="0025303A" w:rsidP="00AB750F">
      <w:pPr>
        <w:jc w:val="both"/>
      </w:pPr>
    </w:p>
    <w:p w14:paraId="461A4B19" w14:textId="516E5FA4" w:rsidR="00FB02CF" w:rsidRDefault="00FB02CF" w:rsidP="00AB750F">
      <w:pPr>
        <w:jc w:val="both"/>
      </w:pPr>
    </w:p>
    <w:p w14:paraId="7962DD36" w14:textId="692E808C" w:rsidR="00FB02CF" w:rsidRDefault="00FB02CF" w:rsidP="00AB750F">
      <w:pPr>
        <w:jc w:val="both"/>
      </w:pPr>
    </w:p>
    <w:p w14:paraId="38065F1D" w14:textId="3B6C9B93" w:rsidR="00FB02CF" w:rsidRDefault="00FB02CF" w:rsidP="00AB750F">
      <w:pPr>
        <w:jc w:val="both"/>
      </w:pPr>
    </w:p>
    <w:p w14:paraId="50993D5A" w14:textId="77777777" w:rsidR="00FB02CF" w:rsidRDefault="00FB02CF" w:rsidP="00AB750F">
      <w:pPr>
        <w:jc w:val="both"/>
      </w:pPr>
    </w:p>
    <w:p w14:paraId="2D1E6F8D" w14:textId="53284A27" w:rsidR="0025303A" w:rsidRDefault="0025303A" w:rsidP="001A50B0">
      <w:pPr>
        <w:jc w:val="both"/>
      </w:pPr>
    </w:p>
    <w:p w14:paraId="480D72F6" w14:textId="3B88D3D7" w:rsidR="00951020" w:rsidRPr="00A20730" w:rsidRDefault="00951020" w:rsidP="00951020">
      <w:r>
        <w:rPr>
          <w:noProof/>
          <w:lang w:eastAsia="en-GB"/>
        </w:rPr>
        <mc:AlternateContent>
          <mc:Choice Requires="wps">
            <w:drawing>
              <wp:anchor distT="0" distB="0" distL="114300" distR="114300" simplePos="0" relativeHeight="251706368" behindDoc="0" locked="0" layoutInCell="1" allowOverlap="1" wp14:anchorId="1EE45D24" wp14:editId="370FCF71">
                <wp:simplePos x="0" y="0"/>
                <wp:positionH relativeFrom="column">
                  <wp:posOffset>5216434</wp:posOffset>
                </wp:positionH>
                <wp:positionV relativeFrom="paragraph">
                  <wp:posOffset>27305</wp:posOffset>
                </wp:positionV>
                <wp:extent cx="381000" cy="2328999"/>
                <wp:effectExtent l="0" t="0" r="38100" b="14605"/>
                <wp:wrapNone/>
                <wp:docPr id="2061" name="Right Brace 2061"/>
                <wp:cNvGraphicFramePr/>
                <a:graphic xmlns:a="http://schemas.openxmlformats.org/drawingml/2006/main">
                  <a:graphicData uri="http://schemas.microsoft.com/office/word/2010/wordprocessingShape">
                    <wps:wsp>
                      <wps:cNvSpPr/>
                      <wps:spPr>
                        <a:xfrm>
                          <a:off x="0" y="0"/>
                          <a:ext cx="381000" cy="2328999"/>
                        </a:xfrm>
                        <a:prstGeom prst="rightBrac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2169A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61" o:spid="_x0000_s1026" type="#_x0000_t88" style="position:absolute;margin-left:410.75pt;margin-top:2.15pt;width:30pt;height:183.4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" adj="294" strokecolor="#1f4d78 [1604]" strokeweight="1.5pt">
                <v:stroke joinstyle="miter"/>
              </v:shape>
            </w:pict>
          </mc:Fallback>
        </mc:AlternateContent>
      </w:r>
      <w:r>
        <w:rPr>
          <w:noProof/>
          <w:lang w:eastAsia="en-GB"/>
        </w:rPr>
        <mc:AlternateContent>
          <mc:Choice Requires="wpg">
            <w:drawing>
              <wp:anchor distT="0" distB="0" distL="114300" distR="114300" simplePos="0" relativeHeight="251701248" behindDoc="0" locked="0" layoutInCell="1" allowOverlap="1" wp14:anchorId="36F996BE" wp14:editId="0BF9681D">
                <wp:simplePos x="0" y="0"/>
                <wp:positionH relativeFrom="margin">
                  <wp:align>left</wp:align>
                </wp:positionH>
                <wp:positionV relativeFrom="paragraph">
                  <wp:posOffset>32113</wp:posOffset>
                </wp:positionV>
                <wp:extent cx="5192485" cy="1344863"/>
                <wp:effectExtent l="0" t="0" r="27305" b="46355"/>
                <wp:wrapNone/>
                <wp:docPr id="21" name="Group 21"/>
                <wp:cNvGraphicFramePr/>
                <a:graphic xmlns:a="http://schemas.openxmlformats.org/drawingml/2006/main">
                  <a:graphicData uri="http://schemas.microsoft.com/office/word/2010/wordprocessingGroup">
                    <wpg:wgp>
                      <wpg:cNvGrpSpPr/>
                      <wpg:grpSpPr>
                        <a:xfrm>
                          <a:off x="0" y="0"/>
                          <a:ext cx="5192485" cy="1344863"/>
                          <a:chOff x="0" y="0"/>
                          <a:chExt cx="6470542" cy="1344863"/>
                        </a:xfrm>
                        <a:solidFill>
                          <a:schemeClr val="accent1">
                            <a:lumMod val="50000"/>
                          </a:schemeClr>
                        </a:solidFill>
                      </wpg:grpSpPr>
                      <wps:wsp>
                        <wps:cNvPr id="2052" name="Down Arrow 2052"/>
                        <wps:cNvSpPr/>
                        <wps:spPr>
                          <a:xfrm>
                            <a:off x="3115159" y="805912"/>
                            <a:ext cx="248239" cy="538951"/>
                          </a:xfrm>
                          <a:prstGeom prst="down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1" name="Rectangle 2051"/>
                        <wps:cNvSpPr/>
                        <wps:spPr>
                          <a:xfrm>
                            <a:off x="0" y="0"/>
                            <a:ext cx="6470542" cy="85979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1103A805" w14:textId="77777777" w:rsidR="00951020" w:rsidRPr="00804C63" w:rsidRDefault="00951020" w:rsidP="00951020">
                              <w:pPr>
                                <w:jc w:val="center"/>
                                <w:rPr>
                                  <w:b/>
                                </w:rPr>
                              </w:pPr>
                              <w:r w:rsidRPr="00804C63">
                                <w:rPr>
                                  <w:b/>
                                </w:rPr>
                                <w:t xml:space="preserve">Identify Areas for Improvement </w:t>
                              </w:r>
                            </w:p>
                            <w:p w14:paraId="545183AF" w14:textId="533B6A4B" w:rsidR="00951020" w:rsidRPr="00804C63" w:rsidRDefault="00951020" w:rsidP="00951020">
                              <w:pPr>
                                <w:jc w:val="center"/>
                              </w:pPr>
                              <w:r w:rsidRPr="00804C63">
                                <w:rPr>
                                  <w:b/>
                                </w:rPr>
                                <w:t xml:space="preserve"> </w:t>
                              </w:r>
                              <w:r w:rsidR="0083147A" w:rsidRPr="00804C63">
                                <w:t>(pages 5-6</w:t>
                              </w:r>
                              <w:r w:rsidRPr="00804C63">
                                <w:t>)</w:t>
                              </w:r>
                            </w:p>
                            <w:p w14:paraId="5635AF6F" w14:textId="53367E0A" w:rsidR="00951020" w:rsidRPr="00804C63" w:rsidRDefault="00951020" w:rsidP="00951020">
                              <w:pPr>
                                <w:jc w:val="center"/>
                              </w:pPr>
                              <w:r w:rsidRPr="00804C63">
                                <w:t xml:space="preserve">Use service user feedback, self-evaluation and data to identify where improvements are needed most within services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996BE" id="Group 21" o:spid="_x0000_s1026" style="position:absolute;margin-left:0;margin-top:2.55pt;width:408.85pt;height:105.9pt;z-index:251701248;mso-position-horizontal:left;mso-position-horizontal-relative:margin;mso-width-relative:margin;mso-height-relative:margin" coordsize="64705,1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52" o:spid="_x0000_s1027" type="#_x0000_t67" style="position:absolute;left:31151;top:8059;width:2482;height:5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" adj="16626" fillcolor="#91bce3 [2164]" strokecolor="#5b9bd5 [3204]" strokeweight=".5pt">
                  <v:fill color2="#7aaddd [2612]" rotate="t" colors="0 #b1cbe9;.5 #a3c1e5;1 #92b9e4" focus="100%" type="gradient">
                    <o:fill v:ext="view" type="gradientUnscaled"/>
                  </v:fill>
                </v:shape>
                <v:rect id="Rectangle 2051" o:spid="_x0000_s1028" style="position:absolute;width:64705;height:8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" fillcolor="#91bce3 [2164]" strokecolor="#5b9bd5 [3204]" strokeweight=".5pt">
                  <v:fill color2="#7aaddd [2612]" rotate="t" colors="0 #b1cbe9;.5 #a3c1e5;1 #92b9e4" focus="100%" type="gradient">
                    <o:fill v:ext="view" type="gradientUnscaled"/>
                  </v:fill>
                  <v:textbox>
                    <w:txbxContent>
                      <w:p w14:paraId="1103A805" w14:textId="77777777" w:rsidR="00951020" w:rsidRPr="00804C63" w:rsidRDefault="00951020" w:rsidP="00951020">
                        <w:pPr>
                          <w:jc w:val="center"/>
                          <w:rPr>
                            <w:b/>
                          </w:rPr>
                        </w:pPr>
                        <w:r w:rsidRPr="00804C63">
                          <w:rPr>
                            <w:b/>
                          </w:rPr>
                          <w:t xml:space="preserve">Identify Areas for Improvement </w:t>
                        </w:r>
                      </w:p>
                      <w:p w14:paraId="545183AF" w14:textId="533B6A4B" w:rsidR="00951020" w:rsidRPr="00804C63" w:rsidRDefault="00951020" w:rsidP="00951020">
                        <w:pPr>
                          <w:jc w:val="center"/>
                        </w:pPr>
                        <w:r w:rsidRPr="00804C63">
                          <w:rPr>
                            <w:b/>
                          </w:rPr>
                          <w:t xml:space="preserve"> </w:t>
                        </w:r>
                        <w:r w:rsidR="0083147A" w:rsidRPr="00804C63">
                          <w:t>(pages 5-6</w:t>
                        </w:r>
                        <w:r w:rsidRPr="00804C63">
                          <w:t>)</w:t>
                        </w:r>
                      </w:p>
                      <w:p w14:paraId="5635AF6F" w14:textId="53367E0A" w:rsidR="00951020" w:rsidRPr="00804C63" w:rsidRDefault="00951020" w:rsidP="00951020">
                        <w:pPr>
                          <w:jc w:val="center"/>
                        </w:pPr>
                        <w:r w:rsidRPr="00804C63">
                          <w:t xml:space="preserve">Use service user feedback, self-evaluation and data to identify where improvements are needed most within services </w:t>
                        </w:r>
                      </w:p>
                    </w:txbxContent>
                  </v:textbox>
                </v:rect>
                <w10:wrap anchorx="margin"/>
              </v:group>
            </w:pict>
          </mc:Fallback>
        </mc:AlternateContent>
      </w:r>
    </w:p>
    <w:p w14:paraId="1489C126" w14:textId="063B04E9" w:rsidR="00912CC8" w:rsidRDefault="00951020">
      <w:pPr>
        <w:rPr>
          <w:b/>
          <w:highlight w:val="lightGray"/>
        </w:rPr>
      </w:pPr>
      <w:r w:rsidRPr="00951020">
        <w:rPr>
          <w:noProof/>
          <w:highlight w:val="lightGray"/>
          <w:lang w:eastAsia="en-GB"/>
        </w:rPr>
        <mc:AlternateContent>
          <mc:Choice Requires="wps">
            <w:drawing>
              <wp:anchor distT="45720" distB="45720" distL="114300" distR="114300" simplePos="0" relativeHeight="251715584" behindDoc="0" locked="0" layoutInCell="1" allowOverlap="1" wp14:anchorId="21381A37" wp14:editId="44D3AC5E">
                <wp:simplePos x="0" y="0"/>
                <wp:positionH relativeFrom="page">
                  <wp:posOffset>6139452</wp:posOffset>
                </wp:positionH>
                <wp:positionV relativeFrom="paragraph">
                  <wp:posOffset>5826307</wp:posOffset>
                </wp:positionV>
                <wp:extent cx="1294765" cy="881380"/>
                <wp:effectExtent l="0" t="0" r="635" b="0"/>
                <wp:wrapSquare wrapText="bothSides"/>
                <wp:docPr id="20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81380"/>
                        </a:xfrm>
                        <a:prstGeom prst="rect">
                          <a:avLst/>
                        </a:prstGeom>
                        <a:solidFill>
                          <a:srgbClr val="FFFFFF"/>
                        </a:solidFill>
                        <a:ln w="9525">
                          <a:noFill/>
                          <a:miter lim="800000"/>
                          <a:headEnd/>
                          <a:tailEnd/>
                        </a:ln>
                      </wps:spPr>
                      <wps:txbx>
                        <w:txbxContent>
                          <w:p w14:paraId="5883876D" w14:textId="77777777" w:rsidR="00951020" w:rsidRDefault="00951020" w:rsidP="00951020">
                            <w:pPr>
                              <w:jc w:val="center"/>
                              <w:rPr>
                                <w:b/>
                              </w:rPr>
                            </w:pPr>
                          </w:p>
                          <w:p w14:paraId="76B12DE8" w14:textId="2AC89341" w:rsidR="00951020" w:rsidRPr="00951020" w:rsidRDefault="00951020" w:rsidP="00951020">
                            <w:pPr>
                              <w:jc w:val="center"/>
                              <w:rPr>
                                <w:b/>
                              </w:rPr>
                            </w:pPr>
                            <w:r>
                              <w:rPr>
                                <w:b/>
                              </w:rPr>
                              <w:t>Sharing</w:t>
                            </w:r>
                            <w:r w:rsidRPr="00951020">
                              <w:rPr>
                                <w:b/>
                              </w:rPr>
                              <w:t xml:space="preserve"> 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381A37" id="_x0000_t202" coordsize="21600,21600" o:spt="202" path="m,l,21600r21600,l21600,xe">
                <v:stroke joinstyle="miter"/>
                <v:path gradientshapeok="t" o:connecttype="rect"/>
              </v:shapetype>
              <v:shape id="Text Box 2" o:spid="_x0000_s1029" type="#_x0000_t202" style="position:absolute;margin-left:483.4pt;margin-top:458.75pt;width:101.95pt;height:69.4pt;z-index:2517155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" stroked="f">
                <v:textbox>
                  <w:txbxContent>
                    <w:p w14:paraId="5883876D" w14:textId="77777777" w:rsidR="00951020" w:rsidRDefault="00951020" w:rsidP="00951020">
                      <w:pPr>
                        <w:jc w:val="center"/>
                        <w:rPr>
                          <w:b/>
                        </w:rPr>
                      </w:pPr>
                    </w:p>
                    <w:p w14:paraId="76B12DE8" w14:textId="2AC89341" w:rsidR="00951020" w:rsidRPr="00951020" w:rsidRDefault="00951020" w:rsidP="00951020">
                      <w:pPr>
                        <w:jc w:val="center"/>
                        <w:rPr>
                          <w:b/>
                        </w:rPr>
                      </w:pPr>
                      <w:r>
                        <w:rPr>
                          <w:b/>
                        </w:rPr>
                        <w:t>Sharing</w:t>
                      </w:r>
                      <w:r w:rsidRPr="00951020">
                        <w:rPr>
                          <w:b/>
                        </w:rPr>
                        <w:t xml:space="preserve"> Improvements</w:t>
                      </w:r>
                    </w:p>
                  </w:txbxContent>
                </v:textbox>
                <w10:wrap type="square" anchorx="page"/>
              </v:shape>
            </w:pict>
          </mc:Fallback>
        </mc:AlternateContent>
      </w:r>
      <w:r w:rsidRPr="00951020">
        <w:rPr>
          <w:noProof/>
          <w:lang w:eastAsia="en-GB"/>
        </w:rPr>
        <mc:AlternateContent>
          <mc:Choice Requires="wps">
            <w:drawing>
              <wp:anchor distT="0" distB="0" distL="114300" distR="114300" simplePos="0" relativeHeight="251713536" behindDoc="0" locked="0" layoutInCell="1" allowOverlap="1" wp14:anchorId="19783584" wp14:editId="07885AAF">
                <wp:simplePos x="0" y="0"/>
                <wp:positionH relativeFrom="column">
                  <wp:posOffset>5224871</wp:posOffset>
                </wp:positionH>
                <wp:positionV relativeFrom="paragraph">
                  <wp:posOffset>5795645</wp:posOffset>
                </wp:positionV>
                <wp:extent cx="304800" cy="870857"/>
                <wp:effectExtent l="0" t="0" r="38100" b="24765"/>
                <wp:wrapNone/>
                <wp:docPr id="2067" name="Right Brace 2067"/>
                <wp:cNvGraphicFramePr/>
                <a:graphic xmlns:a="http://schemas.openxmlformats.org/drawingml/2006/main">
                  <a:graphicData uri="http://schemas.microsoft.com/office/word/2010/wordprocessingShape">
                    <wps:wsp>
                      <wps:cNvSpPr/>
                      <wps:spPr>
                        <a:xfrm>
                          <a:off x="0" y="0"/>
                          <a:ext cx="304800" cy="870857"/>
                        </a:xfrm>
                        <a:prstGeom prst="rightBrac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A39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67" o:spid="_x0000_s1026" type="#_x0000_t88" style="position:absolute;margin-left:411.4pt;margin-top:456.35pt;width:24pt;height:68.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" adj="630" strokecolor="#538135 [2409]" strokeweight="1.5pt">
                <v:stroke joinstyle="miter"/>
              </v:shape>
            </w:pict>
          </mc:Fallback>
        </mc:AlternateContent>
      </w:r>
      <w:r w:rsidRPr="00951020">
        <w:rPr>
          <w:noProof/>
          <w:highlight w:val="lightGray"/>
          <w:lang w:eastAsia="en-GB"/>
        </w:rPr>
        <mc:AlternateContent>
          <mc:Choice Requires="wps">
            <w:drawing>
              <wp:anchor distT="45720" distB="45720" distL="114300" distR="114300" simplePos="0" relativeHeight="251711488" behindDoc="0" locked="0" layoutInCell="1" allowOverlap="1" wp14:anchorId="0CA2E92C" wp14:editId="150B9876">
                <wp:simplePos x="0" y="0"/>
                <wp:positionH relativeFrom="page">
                  <wp:posOffset>6105434</wp:posOffset>
                </wp:positionH>
                <wp:positionV relativeFrom="paragraph">
                  <wp:posOffset>3779520</wp:posOffset>
                </wp:positionV>
                <wp:extent cx="1294765" cy="881380"/>
                <wp:effectExtent l="0" t="0" r="635" b="0"/>
                <wp:wrapSquare wrapText="bothSides"/>
                <wp:docPr id="20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81380"/>
                        </a:xfrm>
                        <a:prstGeom prst="rect">
                          <a:avLst/>
                        </a:prstGeom>
                        <a:solidFill>
                          <a:srgbClr val="FFFFFF"/>
                        </a:solidFill>
                        <a:ln w="9525">
                          <a:noFill/>
                          <a:miter lim="800000"/>
                          <a:headEnd/>
                          <a:tailEnd/>
                        </a:ln>
                      </wps:spPr>
                      <wps:txbx>
                        <w:txbxContent>
                          <w:p w14:paraId="63DA1E87" w14:textId="16DDB2AC" w:rsidR="00951020" w:rsidRPr="00951020" w:rsidRDefault="00951020" w:rsidP="00951020">
                            <w:pPr>
                              <w:jc w:val="center"/>
                              <w:rPr>
                                <w:b/>
                              </w:rPr>
                            </w:pPr>
                            <w:r>
                              <w:rPr>
                                <w:b/>
                              </w:rPr>
                              <w:t>Making</w:t>
                            </w:r>
                            <w:r w:rsidRPr="00951020">
                              <w:rPr>
                                <w:b/>
                              </w:rPr>
                              <w:t xml:space="preserve"> 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A2E92C" id="_x0000_s1030" type="#_x0000_t202" style="position:absolute;margin-left:480.75pt;margin-top:297.6pt;width:101.95pt;height:69.4pt;z-index:2517114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" stroked="f">
                <v:textbox>
                  <w:txbxContent>
                    <w:p w14:paraId="63DA1E87" w14:textId="16DDB2AC" w:rsidR="00951020" w:rsidRPr="00951020" w:rsidRDefault="00951020" w:rsidP="00951020">
                      <w:pPr>
                        <w:jc w:val="center"/>
                        <w:rPr>
                          <w:b/>
                        </w:rPr>
                      </w:pPr>
                      <w:r>
                        <w:rPr>
                          <w:b/>
                        </w:rPr>
                        <w:t>Making</w:t>
                      </w:r>
                      <w:r w:rsidRPr="00951020">
                        <w:rPr>
                          <w:b/>
                        </w:rPr>
                        <w:t xml:space="preserve"> Improvements</w:t>
                      </w:r>
                    </w:p>
                  </w:txbxContent>
                </v:textbox>
                <w10:wrap type="square" anchorx="page"/>
              </v:shape>
            </w:pict>
          </mc:Fallback>
        </mc:AlternateContent>
      </w:r>
      <w:r w:rsidRPr="00951020">
        <w:rPr>
          <w:noProof/>
          <w:lang w:eastAsia="en-GB"/>
        </w:rPr>
        <mc:AlternateContent>
          <mc:Choice Requires="wps">
            <w:drawing>
              <wp:anchor distT="0" distB="0" distL="114300" distR="114300" simplePos="0" relativeHeight="251710464" behindDoc="0" locked="0" layoutInCell="1" allowOverlap="1" wp14:anchorId="32A05E99" wp14:editId="78E492C6">
                <wp:simplePos x="0" y="0"/>
                <wp:positionH relativeFrom="column">
                  <wp:posOffset>5220244</wp:posOffset>
                </wp:positionH>
                <wp:positionV relativeFrom="paragraph">
                  <wp:posOffset>2817495</wp:posOffset>
                </wp:positionV>
                <wp:extent cx="381000" cy="2328545"/>
                <wp:effectExtent l="0" t="0" r="38100" b="14605"/>
                <wp:wrapNone/>
                <wp:docPr id="2065" name="Right Brace 2065"/>
                <wp:cNvGraphicFramePr/>
                <a:graphic xmlns:a="http://schemas.openxmlformats.org/drawingml/2006/main">
                  <a:graphicData uri="http://schemas.microsoft.com/office/word/2010/wordprocessingShape">
                    <wps:wsp>
                      <wps:cNvSpPr/>
                      <wps:spPr>
                        <a:xfrm>
                          <a:off x="0" y="0"/>
                          <a:ext cx="381000" cy="2328545"/>
                        </a:xfrm>
                        <a:prstGeom prst="rightBrac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E34DD" id="Right Brace 2065" o:spid="_x0000_s1026" type="#_x0000_t88" style="position:absolute;margin-left:411.05pt;margin-top:221.85pt;width:30pt;height:183.3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" adj="295" strokecolor="#c00000" strokeweight="1.5pt">
                <v:stroke joinstyle="miter"/>
              </v:shape>
            </w:pict>
          </mc:Fallback>
        </mc:AlternateContent>
      </w:r>
      <w:r w:rsidRPr="00951020">
        <w:rPr>
          <w:b/>
          <w:noProof/>
          <w:highlight w:val="lightGray"/>
          <w:lang w:eastAsia="en-GB"/>
        </w:rPr>
        <mc:AlternateContent>
          <mc:Choice Requires="wps">
            <w:drawing>
              <wp:anchor distT="45720" distB="45720" distL="114300" distR="114300" simplePos="0" relativeHeight="251708416" behindDoc="0" locked="0" layoutInCell="1" allowOverlap="1" wp14:anchorId="3783C4C1" wp14:editId="73DFA0B3">
                <wp:simplePos x="0" y="0"/>
                <wp:positionH relativeFrom="page">
                  <wp:posOffset>6162584</wp:posOffset>
                </wp:positionH>
                <wp:positionV relativeFrom="paragraph">
                  <wp:posOffset>776605</wp:posOffset>
                </wp:positionV>
                <wp:extent cx="1294765" cy="881380"/>
                <wp:effectExtent l="0" t="0" r="63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765" cy="881380"/>
                        </a:xfrm>
                        <a:prstGeom prst="rect">
                          <a:avLst/>
                        </a:prstGeom>
                        <a:solidFill>
                          <a:srgbClr val="FFFFFF"/>
                        </a:solidFill>
                        <a:ln w="9525">
                          <a:noFill/>
                          <a:miter lim="800000"/>
                          <a:headEnd/>
                          <a:tailEnd/>
                        </a:ln>
                      </wps:spPr>
                      <wps:txbx>
                        <w:txbxContent>
                          <w:p w14:paraId="10AEB322" w14:textId="5FF28483" w:rsidR="00951020" w:rsidRPr="00951020" w:rsidRDefault="00951020" w:rsidP="00951020">
                            <w:pPr>
                              <w:jc w:val="center"/>
                              <w:rPr>
                                <w:b/>
                              </w:rPr>
                            </w:pPr>
                            <w:r w:rsidRPr="00951020">
                              <w:rPr>
                                <w:b/>
                              </w:rPr>
                              <w:t>Planning Improvements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3C4C1" id="_x0000_s1031" type="#_x0000_t202" style="position:absolute;margin-left:485.25pt;margin-top:61.15pt;width:101.95pt;height:69.4pt;z-index:2517084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" stroked="f">
                <v:textbox>
                  <w:txbxContent>
                    <w:p w14:paraId="10AEB322" w14:textId="5FF28483" w:rsidR="00951020" w:rsidRPr="00951020" w:rsidRDefault="00951020" w:rsidP="00951020">
                      <w:pPr>
                        <w:jc w:val="center"/>
                        <w:rPr>
                          <w:b/>
                        </w:rPr>
                      </w:pPr>
                      <w:r w:rsidRPr="00951020">
                        <w:rPr>
                          <w:b/>
                        </w:rPr>
                        <w:t>Planning Improvements</w:t>
                      </w:r>
                    </w:p>
                  </w:txbxContent>
                </v:textbox>
                <w10:wrap type="square" anchorx="page"/>
              </v:shape>
            </w:pict>
          </mc:Fallback>
        </mc:AlternateContent>
      </w:r>
      <w:r>
        <w:rPr>
          <w:noProof/>
          <w:lang w:eastAsia="en-GB"/>
        </w:rPr>
        <mc:AlternateContent>
          <mc:Choice Requires="wps">
            <w:drawing>
              <wp:anchor distT="0" distB="0" distL="114300" distR="114300" simplePos="0" relativeHeight="251705344" behindDoc="0" locked="0" layoutInCell="1" allowOverlap="1" wp14:anchorId="470013DE" wp14:editId="14263C9F">
                <wp:simplePos x="0" y="0"/>
                <wp:positionH relativeFrom="margin">
                  <wp:align>left</wp:align>
                </wp:positionH>
                <wp:positionV relativeFrom="paragraph">
                  <wp:posOffset>5800453</wp:posOffset>
                </wp:positionV>
                <wp:extent cx="5192485" cy="859790"/>
                <wp:effectExtent l="0" t="0" r="27305" b="16510"/>
                <wp:wrapNone/>
                <wp:docPr id="3" name="Rectangle 3"/>
                <wp:cNvGraphicFramePr/>
                <a:graphic xmlns:a="http://schemas.openxmlformats.org/drawingml/2006/main">
                  <a:graphicData uri="http://schemas.microsoft.com/office/word/2010/wordprocessingShape">
                    <wps:wsp>
                      <wps:cNvSpPr/>
                      <wps:spPr>
                        <a:xfrm>
                          <a:off x="0" y="0"/>
                          <a:ext cx="5192485" cy="85979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6E0985E0" w14:textId="72DFAC25" w:rsidR="00951020" w:rsidRPr="00804C63" w:rsidRDefault="00082F65" w:rsidP="00951020">
                            <w:pPr>
                              <w:jc w:val="center"/>
                              <w:rPr>
                                <w:b/>
                              </w:rPr>
                            </w:pPr>
                            <w:r w:rsidRPr="00804C63">
                              <w:rPr>
                                <w:b/>
                              </w:rPr>
                              <w:t>Share</w:t>
                            </w:r>
                            <w:r w:rsidR="00951020" w:rsidRPr="00804C63">
                              <w:rPr>
                                <w:b/>
                              </w:rPr>
                              <w:t xml:space="preserve"> Best Practice</w:t>
                            </w:r>
                          </w:p>
                          <w:p w14:paraId="7E61D011" w14:textId="5EB6A3BA" w:rsidR="00951020" w:rsidRPr="00804C63" w:rsidRDefault="0083147A" w:rsidP="00951020">
                            <w:pPr>
                              <w:jc w:val="center"/>
                            </w:pPr>
                            <w:r w:rsidRPr="00804C63">
                              <w:t>(page 11</w:t>
                            </w:r>
                            <w:r w:rsidR="00951020" w:rsidRPr="00804C63">
                              <w:t>)</w:t>
                            </w:r>
                          </w:p>
                          <w:p w14:paraId="09781962" w14:textId="77777777" w:rsidR="00951020" w:rsidRPr="00804C63" w:rsidRDefault="00951020" w:rsidP="00951020">
                            <w:pPr>
                              <w:jc w:val="center"/>
                            </w:pPr>
                            <w:r w:rsidRPr="00804C63">
                              <w:t>Use Knowledge Hub to share information and lessons learnt across Scotland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0013DE" id="Rectangle 3" o:spid="_x0000_s1032" style="position:absolute;margin-left:0;margin-top:456.75pt;width:408.85pt;height:67.7pt;z-index:2517053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" fillcolor="#9ecb81 [2169]" strokecolor="#70ad47 [3209]" strokeweight=".5pt">
                <v:fill color2="#8ac066 [2617]" rotate="t" colors="0 #b5d5a7;.5 #aace99;1 #9cca86" focus="100%" type="gradient">
                  <o:fill v:ext="view" type="gradientUnscaled"/>
                </v:fill>
                <v:textbox>
                  <w:txbxContent>
                    <w:p w14:paraId="6E0985E0" w14:textId="72DFAC25" w:rsidR="00951020" w:rsidRPr="00804C63" w:rsidRDefault="00082F65" w:rsidP="00951020">
                      <w:pPr>
                        <w:jc w:val="center"/>
                        <w:rPr>
                          <w:b/>
                        </w:rPr>
                      </w:pPr>
                      <w:r w:rsidRPr="00804C63">
                        <w:rPr>
                          <w:b/>
                        </w:rPr>
                        <w:t>Share</w:t>
                      </w:r>
                      <w:r w:rsidR="00951020" w:rsidRPr="00804C63">
                        <w:rPr>
                          <w:b/>
                        </w:rPr>
                        <w:t xml:space="preserve"> Best Practice</w:t>
                      </w:r>
                    </w:p>
                    <w:p w14:paraId="7E61D011" w14:textId="5EB6A3BA" w:rsidR="00951020" w:rsidRPr="00804C63" w:rsidRDefault="0083147A" w:rsidP="00951020">
                      <w:pPr>
                        <w:jc w:val="center"/>
                      </w:pPr>
                      <w:r w:rsidRPr="00804C63">
                        <w:t>(page 11</w:t>
                      </w:r>
                      <w:r w:rsidR="00951020" w:rsidRPr="00804C63">
                        <w:t>)</w:t>
                      </w:r>
                    </w:p>
                    <w:p w14:paraId="09781962" w14:textId="77777777" w:rsidR="00951020" w:rsidRPr="00804C63" w:rsidRDefault="00951020" w:rsidP="00951020">
                      <w:pPr>
                        <w:jc w:val="center"/>
                      </w:pPr>
                      <w:r w:rsidRPr="00804C63">
                        <w:t>Use Knowledge Hub to share information and lessons learnt across Scotland</w:t>
                      </w:r>
                    </w:p>
                  </w:txbxContent>
                </v:textbox>
                <w10:wrap anchorx="margin"/>
              </v:rect>
            </w:pict>
          </mc:Fallback>
        </mc:AlternateContent>
      </w:r>
      <w:r>
        <w:rPr>
          <w:noProof/>
          <w:lang w:eastAsia="en-GB"/>
        </w:rPr>
        <mc:AlternateContent>
          <mc:Choice Requires="wpg">
            <w:drawing>
              <wp:anchor distT="0" distB="0" distL="114300" distR="114300" simplePos="0" relativeHeight="251704320" behindDoc="0" locked="0" layoutInCell="1" allowOverlap="1" wp14:anchorId="50081FF3" wp14:editId="5FB583AD">
                <wp:simplePos x="0" y="0"/>
                <wp:positionH relativeFrom="margin">
                  <wp:align>left</wp:align>
                </wp:positionH>
                <wp:positionV relativeFrom="paragraph">
                  <wp:posOffset>4298224</wp:posOffset>
                </wp:positionV>
                <wp:extent cx="5172595" cy="1358265"/>
                <wp:effectExtent l="0" t="0" r="28575" b="32385"/>
                <wp:wrapNone/>
                <wp:docPr id="4" name="Group 4"/>
                <wp:cNvGraphicFramePr/>
                <a:graphic xmlns:a="http://schemas.openxmlformats.org/drawingml/2006/main">
                  <a:graphicData uri="http://schemas.microsoft.com/office/word/2010/wordprocessingGroup">
                    <wpg:wgp>
                      <wpg:cNvGrpSpPr/>
                      <wpg:grpSpPr>
                        <a:xfrm>
                          <a:off x="0" y="0"/>
                          <a:ext cx="5172595" cy="1358265"/>
                          <a:chOff x="0" y="-232012"/>
                          <a:chExt cx="6470542" cy="1358486"/>
                        </a:xfrm>
                        <a:solidFill>
                          <a:srgbClr val="C00000"/>
                        </a:solidFill>
                      </wpg:grpSpPr>
                      <wps:wsp>
                        <wps:cNvPr id="8" name="Down Arrow 8"/>
                        <wps:cNvSpPr/>
                        <wps:spPr>
                          <a:xfrm>
                            <a:off x="3115159" y="587523"/>
                            <a:ext cx="248239" cy="538951"/>
                          </a:xfrm>
                          <a:prstGeom prst="down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232012"/>
                            <a:ext cx="6470542" cy="85979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4877C647" w14:textId="58F74228" w:rsidR="00951020" w:rsidRPr="00804C63" w:rsidRDefault="00082F65" w:rsidP="00804C63">
                              <w:pPr>
                                <w:jc w:val="center"/>
                                <w:rPr>
                                  <w:b/>
                                </w:rPr>
                              </w:pPr>
                              <w:r w:rsidRPr="00804C63">
                                <w:rPr>
                                  <w:b/>
                                </w:rPr>
                                <w:t>Test and Implement</w:t>
                              </w:r>
                              <w:r w:rsidR="00951020" w:rsidRPr="00804C63">
                                <w:rPr>
                                  <w:b/>
                                </w:rPr>
                                <w:t xml:space="preserve"> Changes – Plan, Do, Study, Act</w:t>
                              </w:r>
                            </w:p>
                            <w:p w14:paraId="35FE7347" w14:textId="6B1AF2DA" w:rsidR="00951020" w:rsidRPr="00804C63" w:rsidRDefault="0083147A" w:rsidP="00804C63">
                              <w:pPr>
                                <w:jc w:val="center"/>
                              </w:pPr>
                              <w:r w:rsidRPr="00804C63">
                                <w:t>(page 10</w:t>
                              </w:r>
                              <w:r w:rsidR="00951020" w:rsidRPr="00804C63">
                                <w:t>)</w:t>
                              </w:r>
                            </w:p>
                            <w:p w14:paraId="7D992A54" w14:textId="5EBD6DB2" w:rsidR="00951020" w:rsidRPr="00804C63" w:rsidRDefault="00951020" w:rsidP="00804C63">
                              <w:pPr>
                                <w:jc w:val="center"/>
                              </w:pPr>
                              <w:r w:rsidRPr="00804C63">
                                <w:t>Test change ideas at a small scale, and evaluate these to dec</w:t>
                              </w:r>
                              <w:r w:rsidR="0083147A" w:rsidRPr="00804C63">
                                <w:t xml:space="preserve">ide whether to adopt, adapt or </w:t>
                              </w:r>
                              <w:r w:rsidRPr="00804C63">
                                <w:t>abandon change ideas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0081FF3" id="Group 4" o:spid="_x0000_s1033" style="position:absolute;margin-left:0;margin-top:338.45pt;width:407.3pt;height:106.95pt;z-index:251704320;mso-position-horizontal:left;mso-position-horizontal-relative:margin;mso-width-relative:margin;mso-height-relative:margin" coordorigin=",-2320" coordsize="64705,13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">
                <v:shape id="Down Arrow 8" o:spid="_x0000_s1034" type="#_x0000_t67" style="position:absolute;left:31151;top:5875;width:2482;height:5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" adj="16626" fillcolor="#f3a875 [2165]" strokecolor="#ed7d31 [3205]" strokeweight=".5pt">
                  <v:fill color2="#f09558 [2613]" rotate="t" colors="0 #f7bda4;.5 #f5b195;1 #f8a581" focus="100%" type="gradient">
                    <o:fill v:ext="view" type="gradientUnscaled"/>
                  </v:fill>
                </v:shape>
                <v:rect id="Rectangle 7" o:spid="_x0000_s1035" style="position:absolute;top:-2320;width:64705;height:8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" fillcolor="#f3a875 [2165]" strokecolor="#ed7d31 [3205]" strokeweight=".5pt">
                  <v:fill color2="#f09558 [2613]" rotate="t" colors="0 #f7bda4;.5 #f5b195;1 #f8a581" focus="100%" type="gradient">
                    <o:fill v:ext="view" type="gradientUnscaled"/>
                  </v:fill>
                  <v:textbox>
                    <w:txbxContent>
                      <w:p w14:paraId="4877C647" w14:textId="58F74228" w:rsidR="00951020" w:rsidRPr="00804C63" w:rsidRDefault="00082F65" w:rsidP="00804C63">
                        <w:pPr>
                          <w:jc w:val="center"/>
                          <w:rPr>
                            <w:b/>
                          </w:rPr>
                        </w:pPr>
                        <w:r w:rsidRPr="00804C63">
                          <w:rPr>
                            <w:b/>
                          </w:rPr>
                          <w:t>Test and Implement</w:t>
                        </w:r>
                        <w:r w:rsidR="00951020" w:rsidRPr="00804C63">
                          <w:rPr>
                            <w:b/>
                          </w:rPr>
                          <w:t xml:space="preserve"> Changes – Plan, Do, Study, Act</w:t>
                        </w:r>
                      </w:p>
                      <w:p w14:paraId="35FE7347" w14:textId="6B1AF2DA" w:rsidR="00951020" w:rsidRPr="00804C63" w:rsidRDefault="0083147A" w:rsidP="00804C63">
                        <w:pPr>
                          <w:jc w:val="center"/>
                        </w:pPr>
                        <w:r w:rsidRPr="00804C63">
                          <w:t>(page 10</w:t>
                        </w:r>
                        <w:r w:rsidR="00951020" w:rsidRPr="00804C63">
                          <w:t>)</w:t>
                        </w:r>
                      </w:p>
                      <w:p w14:paraId="7D992A54" w14:textId="5EBD6DB2" w:rsidR="00951020" w:rsidRPr="00804C63" w:rsidRDefault="00951020" w:rsidP="00804C63">
                        <w:pPr>
                          <w:jc w:val="center"/>
                        </w:pPr>
                        <w:r w:rsidRPr="00804C63">
                          <w:t>Test change ideas at a small scale, and evaluate these to dec</w:t>
                        </w:r>
                        <w:r w:rsidR="0083147A" w:rsidRPr="00804C63">
                          <w:t xml:space="preserve">ide whether to adopt, adapt or </w:t>
                        </w:r>
                        <w:r w:rsidRPr="00804C63">
                          <w:t>abandon change ideas</w:t>
                        </w:r>
                      </w:p>
                    </w:txbxContent>
                  </v:textbox>
                </v:rect>
                <w10:wrap anchorx="margin"/>
              </v:group>
            </w:pict>
          </mc:Fallback>
        </mc:AlternateContent>
      </w:r>
      <w:r>
        <w:rPr>
          <w:noProof/>
          <w:lang w:eastAsia="en-GB"/>
        </w:rPr>
        <mc:AlternateContent>
          <mc:Choice Requires="wpg">
            <w:drawing>
              <wp:anchor distT="0" distB="0" distL="114300" distR="114300" simplePos="0" relativeHeight="251703296" behindDoc="0" locked="0" layoutInCell="1" allowOverlap="1" wp14:anchorId="4215FE49" wp14:editId="744E622A">
                <wp:simplePos x="0" y="0"/>
                <wp:positionH relativeFrom="margin">
                  <wp:align>left</wp:align>
                </wp:positionH>
                <wp:positionV relativeFrom="paragraph">
                  <wp:posOffset>2817767</wp:posOffset>
                </wp:positionV>
                <wp:extent cx="5192485" cy="1333500"/>
                <wp:effectExtent l="0" t="0" r="27305" b="38100"/>
                <wp:wrapNone/>
                <wp:docPr id="10" name="Group 10"/>
                <wp:cNvGraphicFramePr/>
                <a:graphic xmlns:a="http://schemas.openxmlformats.org/drawingml/2006/main">
                  <a:graphicData uri="http://schemas.microsoft.com/office/word/2010/wordprocessingGroup">
                    <wpg:wgp>
                      <wpg:cNvGrpSpPr/>
                      <wpg:grpSpPr>
                        <a:xfrm>
                          <a:off x="0" y="0"/>
                          <a:ext cx="5192485" cy="1333500"/>
                          <a:chOff x="0" y="-65316"/>
                          <a:chExt cx="6470542" cy="1333974"/>
                        </a:xfrm>
                        <a:solidFill>
                          <a:srgbClr val="C00000"/>
                        </a:solidFill>
                      </wpg:grpSpPr>
                      <wps:wsp>
                        <wps:cNvPr id="12" name="Down Arrow 12"/>
                        <wps:cNvSpPr/>
                        <wps:spPr>
                          <a:xfrm>
                            <a:off x="3115159" y="729707"/>
                            <a:ext cx="248239" cy="538951"/>
                          </a:xfrm>
                          <a:prstGeom prst="down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65316"/>
                            <a:ext cx="6470542" cy="85979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4729DA85" w14:textId="77777777" w:rsidR="00951020" w:rsidRPr="00804C63" w:rsidRDefault="00951020" w:rsidP="00804C63">
                              <w:pPr>
                                <w:jc w:val="center"/>
                                <w:rPr>
                                  <w:b/>
                                </w:rPr>
                              </w:pPr>
                              <w:r w:rsidRPr="00804C63">
                                <w:rPr>
                                  <w:b/>
                                </w:rPr>
                                <w:t xml:space="preserve">Develop Change Ideas  </w:t>
                              </w:r>
                            </w:p>
                            <w:p w14:paraId="2BB10B8A" w14:textId="2F0C0B4E" w:rsidR="00951020" w:rsidRPr="00804C63" w:rsidRDefault="00951020" w:rsidP="00804C63">
                              <w:pPr>
                                <w:jc w:val="center"/>
                              </w:pPr>
                              <w:r w:rsidRPr="00804C63">
                                <w:t>(page</w:t>
                              </w:r>
                              <w:r w:rsidR="0083147A" w:rsidRPr="00804C63">
                                <w:t>s 7-9</w:t>
                              </w:r>
                              <w:r w:rsidRPr="00804C63">
                                <w:t>)</w:t>
                              </w:r>
                            </w:p>
                            <w:p w14:paraId="42148433" w14:textId="60A59EDE" w:rsidR="00951020" w:rsidRPr="00804C63" w:rsidRDefault="00951020" w:rsidP="00804C63">
                              <w:pPr>
                                <w:jc w:val="center"/>
                              </w:pPr>
                              <w:r w:rsidRPr="00804C63">
                                <w:t xml:space="preserve"> Use improvement tools to develop change ideas that could contribute to achieving an </w:t>
                              </w:r>
                              <w:r w:rsidR="0083147A" w:rsidRPr="00804C63">
                                <w:t xml:space="preserve">improvement </w:t>
                              </w:r>
                              <w:r w:rsidRPr="00804C63">
                                <w:t>aim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15FE49" id="Group 10" o:spid="_x0000_s1036" style="position:absolute;margin-left:0;margin-top:221.85pt;width:408.85pt;height:105pt;z-index:251703296;mso-position-horizontal:left;mso-position-horizontal-relative:margin;mso-width-relative:margin;mso-height-relative:margin" coordorigin=",-653" coordsize="64705,13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">
                <v:shape id="Down Arrow 12" o:spid="_x0000_s1037" type="#_x0000_t67" style="position:absolute;left:31151;top:7297;width:2482;height:5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" adj="16626" fillcolor="#f3a875 [2165]" strokecolor="#ed7d31 [3205]" strokeweight=".5pt">
                  <v:fill color2="#f09558 [2613]" rotate="t" colors="0 #f7bda4;.5 #f5b195;1 #f8a581" focus="100%" type="gradient">
                    <o:fill v:ext="view" type="gradientUnscaled"/>
                  </v:fill>
                </v:shape>
                <v:rect id="Rectangle 11" o:spid="_x0000_s1038" style="position:absolute;top:-653;width:64705;height:8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" fillcolor="#f3a875 [2165]" strokecolor="#ed7d31 [3205]" strokeweight=".5pt">
                  <v:fill color2="#f09558 [2613]" rotate="t" colors="0 #f7bda4;.5 #f5b195;1 #f8a581" focus="100%" type="gradient">
                    <o:fill v:ext="view" type="gradientUnscaled"/>
                  </v:fill>
                  <v:textbox>
                    <w:txbxContent>
                      <w:p w14:paraId="4729DA85" w14:textId="77777777" w:rsidR="00951020" w:rsidRPr="00804C63" w:rsidRDefault="00951020" w:rsidP="00804C63">
                        <w:pPr>
                          <w:jc w:val="center"/>
                          <w:rPr>
                            <w:b/>
                          </w:rPr>
                        </w:pPr>
                        <w:r w:rsidRPr="00804C63">
                          <w:rPr>
                            <w:b/>
                          </w:rPr>
                          <w:t xml:space="preserve">Develop Change Ideas  </w:t>
                        </w:r>
                      </w:p>
                      <w:p w14:paraId="2BB10B8A" w14:textId="2F0C0B4E" w:rsidR="00951020" w:rsidRPr="00804C63" w:rsidRDefault="00951020" w:rsidP="00804C63">
                        <w:pPr>
                          <w:jc w:val="center"/>
                        </w:pPr>
                        <w:r w:rsidRPr="00804C63">
                          <w:t>(page</w:t>
                        </w:r>
                        <w:r w:rsidR="0083147A" w:rsidRPr="00804C63">
                          <w:t>s 7-9</w:t>
                        </w:r>
                        <w:r w:rsidRPr="00804C63">
                          <w:t>)</w:t>
                        </w:r>
                      </w:p>
                      <w:p w14:paraId="42148433" w14:textId="60A59EDE" w:rsidR="00951020" w:rsidRPr="00804C63" w:rsidRDefault="00951020" w:rsidP="00804C63">
                        <w:pPr>
                          <w:jc w:val="center"/>
                        </w:pPr>
                        <w:r w:rsidRPr="00804C63">
                          <w:t xml:space="preserve"> Use improvement tools to develop change ideas that could contribute to achieving an </w:t>
                        </w:r>
                        <w:r w:rsidR="0083147A" w:rsidRPr="00804C63">
                          <w:t xml:space="preserve">improvement </w:t>
                        </w:r>
                        <w:r w:rsidRPr="00804C63">
                          <w:t>aim</w:t>
                        </w:r>
                      </w:p>
                    </w:txbxContent>
                  </v:textbox>
                </v:rect>
                <w10:wrap anchorx="margin"/>
              </v:group>
            </w:pict>
          </mc:Fallback>
        </mc:AlternateContent>
      </w:r>
      <w:r>
        <w:rPr>
          <w:noProof/>
          <w:lang w:eastAsia="en-GB"/>
        </w:rPr>
        <mc:AlternateContent>
          <mc:Choice Requires="wpg">
            <w:drawing>
              <wp:anchor distT="0" distB="0" distL="114300" distR="114300" simplePos="0" relativeHeight="251702272" behindDoc="0" locked="0" layoutInCell="1" allowOverlap="1" wp14:anchorId="1DECBAEE" wp14:editId="427A41F8">
                <wp:simplePos x="0" y="0"/>
                <wp:positionH relativeFrom="margin">
                  <wp:align>left</wp:align>
                </wp:positionH>
                <wp:positionV relativeFrom="paragraph">
                  <wp:posOffset>1304653</wp:posOffset>
                </wp:positionV>
                <wp:extent cx="5192485" cy="1344295"/>
                <wp:effectExtent l="0" t="0" r="27305" b="46355"/>
                <wp:wrapNone/>
                <wp:docPr id="13" name="Group 13"/>
                <wp:cNvGraphicFramePr/>
                <a:graphic xmlns:a="http://schemas.openxmlformats.org/drawingml/2006/main">
                  <a:graphicData uri="http://schemas.microsoft.com/office/word/2010/wordprocessingGroup">
                    <wpg:wgp>
                      <wpg:cNvGrpSpPr/>
                      <wpg:grpSpPr>
                        <a:xfrm>
                          <a:off x="0" y="0"/>
                          <a:ext cx="5192485" cy="1344295"/>
                          <a:chOff x="0" y="0"/>
                          <a:chExt cx="6470542" cy="1344863"/>
                        </a:xfrm>
                      </wpg:grpSpPr>
                      <wps:wsp>
                        <wps:cNvPr id="18" name="Down Arrow 18"/>
                        <wps:cNvSpPr/>
                        <wps:spPr>
                          <a:xfrm>
                            <a:off x="3115159" y="805912"/>
                            <a:ext cx="248239" cy="538951"/>
                          </a:xfrm>
                          <a:prstGeom prst="downArrow">
                            <a:avLst/>
                          </a:prstGeom>
                          <a:ln/>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16"/>
                        <wps:cNvSpPr/>
                        <wps:spPr>
                          <a:xfrm>
                            <a:off x="0" y="0"/>
                            <a:ext cx="6470542" cy="85979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0320D6D" w14:textId="77777777" w:rsidR="00951020" w:rsidRPr="00804C63" w:rsidRDefault="00951020" w:rsidP="00951020">
                              <w:pPr>
                                <w:jc w:val="center"/>
                                <w:rPr>
                                  <w:b/>
                                </w:rPr>
                              </w:pPr>
                              <w:r w:rsidRPr="00804C63">
                                <w:rPr>
                                  <w:b/>
                                </w:rPr>
                                <w:t xml:space="preserve">Create an Aim Statement </w:t>
                              </w:r>
                            </w:p>
                            <w:p w14:paraId="1B39CEF7" w14:textId="50337BBD" w:rsidR="00951020" w:rsidRPr="00804C63" w:rsidRDefault="0083147A" w:rsidP="00951020">
                              <w:pPr>
                                <w:jc w:val="center"/>
                              </w:pPr>
                              <w:r w:rsidRPr="00804C63">
                                <w:t>(page 6</w:t>
                              </w:r>
                              <w:r w:rsidR="00951020" w:rsidRPr="00804C63">
                                <w:t>)</w:t>
                              </w:r>
                            </w:p>
                            <w:p w14:paraId="13C58E56" w14:textId="45D5BC60" w:rsidR="00951020" w:rsidRPr="00804C63" w:rsidRDefault="00951020" w:rsidP="00951020">
                              <w:pPr>
                                <w:jc w:val="center"/>
                              </w:pPr>
                              <w:r w:rsidRPr="00804C63">
                                <w:t xml:space="preserve">Create a </w:t>
                              </w:r>
                              <w:r w:rsidRPr="00804C63">
                                <w:rPr>
                                  <w:szCs w:val="24"/>
                                </w:rPr>
                                <w:t xml:space="preserve">concise, measurable and </w:t>
                              </w:r>
                              <w:r w:rsidR="00804C63" w:rsidRPr="00804C63">
                                <w:rPr>
                                  <w:szCs w:val="24"/>
                                </w:rPr>
                                <w:t>time bound</w:t>
                              </w:r>
                              <w:r w:rsidRPr="00804C63">
                                <w:rPr>
                                  <w:szCs w:val="24"/>
                                </w:rPr>
                                <w:t xml:space="preserve"> aim statement</w:t>
                              </w:r>
                              <w:r w:rsidRPr="00804C63">
                                <w:t>, clearly articulating what is hoping to be accomplished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ECBAEE" id="Group 13" o:spid="_x0000_s1039" style="position:absolute;margin-left:0;margin-top:102.75pt;width:408.85pt;height:105.85pt;z-index:251702272;mso-position-horizontal:left;mso-position-horizontal-relative:margin;mso-width-relative:margin;mso-height-relative:margin" coordsize="64705,13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">
                <v:shape id="Down Arrow 18" o:spid="_x0000_s1040" type="#_x0000_t67" style="position:absolute;left:31151;top:8059;width:2482;height:53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" adj="16626" fillcolor="#91bce3 [2164]" strokecolor="#5b9bd5 [3204]" strokeweight=".5pt">
                  <v:fill color2="#7aaddd [2612]" rotate="t" colors="0 #b1cbe9;.5 #a3c1e5;1 #92b9e4" focus="100%" type="gradient">
                    <o:fill v:ext="view" type="gradientUnscaled"/>
                  </v:fill>
                </v:shape>
                <v:rect id="Rectangle 16" o:spid="_x0000_s1041" style="position:absolute;width:64705;height:8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" fillcolor="#91bce3 [2164]" strokecolor="#5b9bd5 [3204]" strokeweight=".5pt">
                  <v:fill color2="#7aaddd [2612]" rotate="t" colors="0 #b1cbe9;.5 #a3c1e5;1 #92b9e4" focus="100%" type="gradient">
                    <o:fill v:ext="view" type="gradientUnscaled"/>
                  </v:fill>
                  <v:textbox>
                    <w:txbxContent>
                      <w:p w14:paraId="00320D6D" w14:textId="77777777" w:rsidR="00951020" w:rsidRPr="00804C63" w:rsidRDefault="00951020" w:rsidP="00951020">
                        <w:pPr>
                          <w:jc w:val="center"/>
                          <w:rPr>
                            <w:b/>
                          </w:rPr>
                        </w:pPr>
                        <w:r w:rsidRPr="00804C63">
                          <w:rPr>
                            <w:b/>
                          </w:rPr>
                          <w:t xml:space="preserve">Create an Aim Statement </w:t>
                        </w:r>
                      </w:p>
                      <w:p w14:paraId="1B39CEF7" w14:textId="50337BBD" w:rsidR="00951020" w:rsidRPr="00804C63" w:rsidRDefault="0083147A" w:rsidP="00951020">
                        <w:pPr>
                          <w:jc w:val="center"/>
                        </w:pPr>
                        <w:r w:rsidRPr="00804C63">
                          <w:t>(page 6</w:t>
                        </w:r>
                        <w:r w:rsidR="00951020" w:rsidRPr="00804C63">
                          <w:t>)</w:t>
                        </w:r>
                      </w:p>
                      <w:p w14:paraId="13C58E56" w14:textId="45D5BC60" w:rsidR="00951020" w:rsidRPr="00804C63" w:rsidRDefault="00951020" w:rsidP="00951020">
                        <w:pPr>
                          <w:jc w:val="center"/>
                        </w:pPr>
                        <w:r w:rsidRPr="00804C63">
                          <w:t xml:space="preserve">Create a </w:t>
                        </w:r>
                        <w:r w:rsidRPr="00804C63">
                          <w:rPr>
                            <w:szCs w:val="24"/>
                          </w:rPr>
                          <w:t xml:space="preserve">concise, measurable and </w:t>
                        </w:r>
                        <w:r w:rsidR="00804C63" w:rsidRPr="00804C63">
                          <w:rPr>
                            <w:szCs w:val="24"/>
                          </w:rPr>
                          <w:t>time bound</w:t>
                        </w:r>
                        <w:r w:rsidRPr="00804C63">
                          <w:rPr>
                            <w:szCs w:val="24"/>
                          </w:rPr>
                          <w:t xml:space="preserve"> aim statement</w:t>
                        </w:r>
                        <w:r w:rsidRPr="00804C63">
                          <w:t>, clearly articulating what is hoping to be accomplished</w:t>
                        </w:r>
                      </w:p>
                    </w:txbxContent>
                  </v:textbox>
                </v:rect>
                <w10:wrap anchorx="margin"/>
              </v:group>
            </w:pict>
          </mc:Fallback>
        </mc:AlternateContent>
      </w:r>
      <w:r w:rsidR="00912CC8">
        <w:rPr>
          <w:b/>
          <w:highlight w:val="lightGray"/>
        </w:rPr>
        <w:br w:type="page"/>
      </w:r>
    </w:p>
    <w:p w14:paraId="79465B05" w14:textId="140A4A34" w:rsidR="00E96642" w:rsidRPr="00082F65" w:rsidRDefault="00584664" w:rsidP="00082F65">
      <w:pPr>
        <w:rPr>
          <w:b/>
          <w:color w:val="1F3864" w:themeColor="accent5" w:themeShade="80"/>
          <w:sz w:val="36"/>
        </w:rPr>
      </w:pPr>
      <w:r w:rsidRPr="00082F65">
        <w:rPr>
          <w:b/>
          <w:color w:val="1F3864" w:themeColor="accent5" w:themeShade="80"/>
          <w:sz w:val="36"/>
        </w:rPr>
        <w:lastRenderedPageBreak/>
        <w:t>Planning Improvements</w:t>
      </w:r>
    </w:p>
    <w:p w14:paraId="0EBE9F47" w14:textId="4087D667" w:rsidR="001767F7" w:rsidRPr="006B30D0" w:rsidRDefault="001767F7" w:rsidP="006B30D0">
      <w:pPr>
        <w:rPr>
          <w:b/>
          <w:color w:val="000000" w:themeColor="text1"/>
        </w:rPr>
      </w:pPr>
    </w:p>
    <w:p w14:paraId="25D659EF" w14:textId="56BC3671" w:rsidR="00653585" w:rsidRPr="006B30D0" w:rsidRDefault="00653585" w:rsidP="006B30D0">
      <w:pPr>
        <w:jc w:val="both"/>
        <w:rPr>
          <w:color w:val="000000" w:themeColor="text1"/>
        </w:rPr>
      </w:pPr>
      <w:r w:rsidRPr="006B30D0">
        <w:rPr>
          <w:color w:val="000000" w:themeColor="text1"/>
        </w:rPr>
        <w:t xml:space="preserve">A structured approach to planning improvements </w:t>
      </w:r>
      <w:r w:rsidR="00443E72" w:rsidRPr="006B30D0">
        <w:rPr>
          <w:color w:val="000000" w:themeColor="text1"/>
        </w:rPr>
        <w:t>should begin with</w:t>
      </w:r>
      <w:r w:rsidRPr="006B30D0">
        <w:rPr>
          <w:color w:val="000000" w:themeColor="text1"/>
        </w:rPr>
        <w:t xml:space="preserve"> developing</w:t>
      </w:r>
      <w:r w:rsidR="00443E72" w:rsidRPr="006B30D0">
        <w:rPr>
          <w:color w:val="000000" w:themeColor="text1"/>
        </w:rPr>
        <w:t xml:space="preserve"> </w:t>
      </w:r>
      <w:r w:rsidRPr="006B30D0">
        <w:rPr>
          <w:color w:val="000000" w:themeColor="text1"/>
        </w:rPr>
        <w:t>robust processes for id</w:t>
      </w:r>
      <w:r w:rsidR="003732A5" w:rsidRPr="006B30D0">
        <w:rPr>
          <w:color w:val="000000" w:themeColor="text1"/>
        </w:rPr>
        <w:t>entifying areas for improvement</w:t>
      </w:r>
      <w:r w:rsidRPr="006B30D0">
        <w:rPr>
          <w:color w:val="000000" w:themeColor="text1"/>
        </w:rPr>
        <w:t xml:space="preserve"> through self-evaluation, analysing data, and collec</w:t>
      </w:r>
      <w:r w:rsidR="00A20730" w:rsidRPr="006B30D0">
        <w:rPr>
          <w:color w:val="000000" w:themeColor="text1"/>
        </w:rPr>
        <w:t>ting feedback from service user</w:t>
      </w:r>
      <w:r w:rsidR="003732A5" w:rsidRPr="006B30D0">
        <w:rPr>
          <w:color w:val="000000" w:themeColor="text1"/>
        </w:rPr>
        <w:t>s</w:t>
      </w:r>
      <w:r w:rsidRPr="006B30D0">
        <w:rPr>
          <w:color w:val="000000" w:themeColor="text1"/>
        </w:rPr>
        <w:t xml:space="preserve">. </w:t>
      </w:r>
      <w:r w:rsidR="0025303A">
        <w:rPr>
          <w:color w:val="000000" w:themeColor="text1"/>
        </w:rPr>
        <w:t>T</w:t>
      </w:r>
      <w:r w:rsidR="0025303A" w:rsidRPr="0025303A">
        <w:rPr>
          <w:color w:val="000000" w:themeColor="text1"/>
        </w:rPr>
        <w:t>hese findings should be used to identify where improvement is needed most, and to develop clearly defined and measurable aims. These steps are described in more detail below</w:t>
      </w:r>
      <w:r w:rsidR="0025303A">
        <w:rPr>
          <w:color w:val="000000" w:themeColor="text1"/>
        </w:rPr>
        <w:t>.</w:t>
      </w:r>
    </w:p>
    <w:p w14:paraId="57FB7224" w14:textId="77777777" w:rsidR="00912CC8" w:rsidRDefault="00912CC8" w:rsidP="001A50B0">
      <w:pPr>
        <w:jc w:val="both"/>
        <w:rPr>
          <w:rFonts w:cs="Arial"/>
          <w:b/>
          <w:bCs/>
          <w:color w:val="44546A"/>
          <w:szCs w:val="24"/>
          <w:highlight w:val="green"/>
        </w:rPr>
      </w:pPr>
    </w:p>
    <w:p w14:paraId="15B5AA5E" w14:textId="37C9E663" w:rsidR="00584664" w:rsidRPr="00082F65" w:rsidRDefault="00082F65" w:rsidP="00082F65">
      <w:pPr>
        <w:jc w:val="both"/>
        <w:rPr>
          <w:b/>
          <w:color w:val="1F3864" w:themeColor="accent5" w:themeShade="80"/>
          <w:sz w:val="28"/>
        </w:rPr>
      </w:pPr>
      <w:r>
        <w:rPr>
          <w:b/>
          <w:color w:val="1F3864" w:themeColor="accent5" w:themeShade="80"/>
          <w:sz w:val="28"/>
        </w:rPr>
        <w:t>Identify</w:t>
      </w:r>
      <w:r w:rsidR="00584664" w:rsidRPr="00082F65">
        <w:rPr>
          <w:b/>
          <w:color w:val="1F3864" w:themeColor="accent5" w:themeShade="80"/>
          <w:sz w:val="28"/>
        </w:rPr>
        <w:t xml:space="preserve"> areas for improvement </w:t>
      </w:r>
    </w:p>
    <w:p w14:paraId="3CE43B3A" w14:textId="7BEFB951" w:rsidR="00584664" w:rsidRDefault="00584664" w:rsidP="00584664">
      <w:pPr>
        <w:jc w:val="both"/>
        <w:rPr>
          <w:b/>
        </w:rPr>
      </w:pPr>
    </w:p>
    <w:p w14:paraId="531F04F7" w14:textId="572DD455" w:rsidR="00584664" w:rsidRPr="00584664" w:rsidRDefault="00584664" w:rsidP="00584664">
      <w:pPr>
        <w:jc w:val="both"/>
      </w:pPr>
      <w:r>
        <w:t xml:space="preserve">Developing robust processes for identifying where </w:t>
      </w:r>
      <w:r w:rsidR="003C4800">
        <w:t>there are areas for improvement</w:t>
      </w:r>
      <w:r>
        <w:t xml:space="preserve"> within a service is an import</w:t>
      </w:r>
      <w:r w:rsidR="003732A5">
        <w:t>ant way of ensuring improvement</w:t>
      </w:r>
      <w:r>
        <w:t xml:space="preserve"> ideas and initiatives add </w:t>
      </w:r>
      <w:r w:rsidR="0025303A">
        <w:t xml:space="preserve">maximum </w:t>
      </w:r>
      <w:r>
        <w:t xml:space="preserve">value. Those involved in delivering </w:t>
      </w:r>
      <w:r w:rsidR="0025303A">
        <w:t xml:space="preserve">and using </w:t>
      </w:r>
      <w:r>
        <w:t>employability services</w:t>
      </w:r>
      <w:r w:rsidR="0025303A">
        <w:t xml:space="preserve"> should play a key part in the process of identify</w:t>
      </w:r>
      <w:r w:rsidR="003C4800">
        <w:t>ing</w:t>
      </w:r>
      <w:r w:rsidR="0025303A">
        <w:t xml:space="preserve"> areas for improvement</w:t>
      </w:r>
      <w:r w:rsidR="0083147A">
        <w:t>.</w:t>
      </w:r>
    </w:p>
    <w:p w14:paraId="67D6DAE5" w14:textId="77777777" w:rsidR="00584664" w:rsidRDefault="00584664" w:rsidP="00584664">
      <w:pPr>
        <w:jc w:val="both"/>
        <w:rPr>
          <w:u w:val="single"/>
        </w:rPr>
      </w:pPr>
    </w:p>
    <w:p w14:paraId="76AEB1F8" w14:textId="624ABA38" w:rsidR="00584664" w:rsidRPr="00584664" w:rsidRDefault="00584664" w:rsidP="00584664">
      <w:pPr>
        <w:jc w:val="both"/>
        <w:rPr>
          <w:u w:val="single"/>
        </w:rPr>
      </w:pPr>
      <w:r w:rsidRPr="00584664">
        <w:rPr>
          <w:u w:val="single"/>
        </w:rPr>
        <w:t>Self-Evaluation</w:t>
      </w:r>
    </w:p>
    <w:p w14:paraId="6BF9FBC7" w14:textId="77777777" w:rsidR="00584664" w:rsidRDefault="00584664" w:rsidP="001A50B0">
      <w:pPr>
        <w:jc w:val="both"/>
      </w:pPr>
    </w:p>
    <w:p w14:paraId="502F877D" w14:textId="001D7BB1" w:rsidR="00755BC0" w:rsidRPr="00755BC0" w:rsidRDefault="000E7479" w:rsidP="00AB750F">
      <w:pPr>
        <w:jc w:val="both"/>
      </w:pPr>
      <w:r>
        <w:t>When self-evaluating the strengths and weaknesses of services, i</w:t>
      </w:r>
      <w:r w:rsidR="00755BC0" w:rsidRPr="001A50B0">
        <w:t>t’s vital to evaluate services against th</w:t>
      </w:r>
      <w:r>
        <w:t xml:space="preserve">e </w:t>
      </w:r>
      <w:r w:rsidR="00755BC0" w:rsidRPr="001A50B0">
        <w:t xml:space="preserve">objectives and desired outcomes of </w:t>
      </w:r>
      <w:r w:rsidR="0083147A">
        <w:t>that</w:t>
      </w:r>
      <w:r w:rsidR="00755BC0" w:rsidRPr="00A20730">
        <w:t xml:space="preserve"> service. To facilitate self-evaluation against the desired standard of service within No One Left </w:t>
      </w:r>
      <w:r w:rsidR="00584664" w:rsidRPr="00D40229">
        <w:t>B</w:t>
      </w:r>
      <w:r w:rsidR="00804C63">
        <w:t>ehind, a</w:t>
      </w:r>
      <w:r w:rsidR="00755BC0" w:rsidRPr="00D40229">
        <w:t xml:space="preserve"> </w:t>
      </w:r>
      <w:r w:rsidR="00755BC0" w:rsidRPr="006B30D0">
        <w:t>S</w:t>
      </w:r>
      <w:r w:rsidR="00584664" w:rsidRPr="006B30D0">
        <w:t>elf-Evaluation Survey</w:t>
      </w:r>
      <w:r w:rsidR="00584664" w:rsidRPr="00D40229">
        <w:t xml:space="preserve"> template</w:t>
      </w:r>
      <w:r w:rsidR="00584664" w:rsidRPr="00D40229">
        <w:rPr>
          <w:rStyle w:val="FootnoteReference"/>
        </w:rPr>
        <w:footnoteReference w:id="1"/>
      </w:r>
      <w:r w:rsidR="00755BC0" w:rsidRPr="00A20730">
        <w:t xml:space="preserve"> has been developed</w:t>
      </w:r>
      <w:r w:rsidR="000D07E6" w:rsidRPr="00A20730">
        <w:t>. This</w:t>
      </w:r>
      <w:r w:rsidR="00755BC0" w:rsidRPr="00A20730">
        <w:t xml:space="preserve"> can be used </w:t>
      </w:r>
      <w:r w:rsidR="00584664" w:rsidRPr="00A20730">
        <w:t xml:space="preserve">by </w:t>
      </w:r>
      <w:r w:rsidR="00584664" w:rsidRPr="00A20730">
        <w:rPr>
          <w:rFonts w:cs="Arial"/>
          <w:szCs w:val="24"/>
        </w:rPr>
        <w:t xml:space="preserve">teams involved in designing and delivering services </w:t>
      </w:r>
      <w:r w:rsidR="00584664" w:rsidRPr="00A20730">
        <w:t xml:space="preserve">to assess whether or not </w:t>
      </w:r>
      <w:r w:rsidR="00755BC0" w:rsidRPr="00A20730">
        <w:t xml:space="preserve">they’re achieving the </w:t>
      </w:r>
      <w:r w:rsidR="006B30D0">
        <w:t xml:space="preserve">collectively agreed </w:t>
      </w:r>
      <w:r w:rsidR="00755BC0" w:rsidRPr="00A20730">
        <w:t>desired standard</w:t>
      </w:r>
      <w:r w:rsidR="006B30D0">
        <w:t>s</w:t>
      </w:r>
      <w:r w:rsidR="00755BC0" w:rsidRPr="00A20730">
        <w:t xml:space="preserve"> outlined in the </w:t>
      </w:r>
      <w:r w:rsidR="00584664" w:rsidRPr="00A20730">
        <w:t>‘</w:t>
      </w:r>
      <w:r w:rsidR="00755BC0" w:rsidRPr="00A20730">
        <w:t>No One Left Behind National Service Standard Framework</w:t>
      </w:r>
      <w:r w:rsidR="00584664" w:rsidRPr="00A20730">
        <w:t>’. For best results, it’s recommended that teams complete this survey in collaboration, to ensure th</w:t>
      </w:r>
      <w:r w:rsidR="0083147A">
        <w:t>at the</w:t>
      </w:r>
      <w:r w:rsidR="00584664" w:rsidRPr="00A20730">
        <w:t xml:space="preserve"> reflections and observations of all team members are taken into account.</w:t>
      </w:r>
      <w:r w:rsidR="00584664" w:rsidRPr="00A20730">
        <w:rPr>
          <w:rFonts w:cs="Arial"/>
          <w:szCs w:val="24"/>
        </w:rPr>
        <w:t xml:space="preserve"> Teams involved in delivering</w:t>
      </w:r>
      <w:r w:rsidR="00AB750F" w:rsidRPr="00A20730">
        <w:rPr>
          <w:rFonts w:cs="Arial"/>
          <w:szCs w:val="24"/>
        </w:rPr>
        <w:t xml:space="preserve"> services </w:t>
      </w:r>
      <w:r w:rsidR="00584664" w:rsidRPr="00A20730">
        <w:rPr>
          <w:rFonts w:cs="Arial"/>
          <w:szCs w:val="24"/>
        </w:rPr>
        <w:t xml:space="preserve">are encouraged </w:t>
      </w:r>
      <w:r w:rsidR="00AB750F" w:rsidRPr="00A20730">
        <w:rPr>
          <w:rFonts w:cs="Arial"/>
          <w:szCs w:val="24"/>
        </w:rPr>
        <w:t>to use</w:t>
      </w:r>
      <w:r w:rsidR="00584664">
        <w:rPr>
          <w:rFonts w:cs="Arial"/>
          <w:szCs w:val="24"/>
        </w:rPr>
        <w:t xml:space="preserve"> and revisit </w:t>
      </w:r>
      <w:r w:rsidR="00AB750F">
        <w:rPr>
          <w:rFonts w:cs="Arial"/>
          <w:szCs w:val="24"/>
        </w:rPr>
        <w:t xml:space="preserve">this </w:t>
      </w:r>
      <w:r w:rsidR="00584664">
        <w:rPr>
          <w:rFonts w:cs="Arial"/>
          <w:szCs w:val="24"/>
        </w:rPr>
        <w:t xml:space="preserve">survey </w:t>
      </w:r>
      <w:r w:rsidR="000D07E6">
        <w:rPr>
          <w:rFonts w:cs="Arial"/>
          <w:szCs w:val="24"/>
        </w:rPr>
        <w:t>regularly</w:t>
      </w:r>
      <w:r w:rsidR="00AB750F">
        <w:rPr>
          <w:rFonts w:cs="Arial"/>
          <w:szCs w:val="24"/>
        </w:rPr>
        <w:t xml:space="preserve"> to continually </w:t>
      </w:r>
      <w:r w:rsidR="00755BC0" w:rsidRPr="00755BC0">
        <w:rPr>
          <w:rFonts w:cs="Arial"/>
          <w:szCs w:val="24"/>
        </w:rPr>
        <w:t>assess their performances</w:t>
      </w:r>
      <w:r w:rsidR="00AB750F">
        <w:rPr>
          <w:rFonts w:cs="Arial"/>
          <w:szCs w:val="24"/>
        </w:rPr>
        <w:t xml:space="preserve"> to </w:t>
      </w:r>
      <w:r w:rsidR="00584664">
        <w:rPr>
          <w:rFonts w:cs="Arial"/>
          <w:szCs w:val="24"/>
        </w:rPr>
        <w:t>identify</w:t>
      </w:r>
      <w:r w:rsidR="00951020">
        <w:rPr>
          <w:rFonts w:cs="Arial"/>
          <w:szCs w:val="24"/>
        </w:rPr>
        <w:t xml:space="preserve"> and prioritise</w:t>
      </w:r>
      <w:r w:rsidR="00755BC0" w:rsidRPr="00755BC0">
        <w:rPr>
          <w:rFonts w:cs="Arial"/>
          <w:szCs w:val="24"/>
        </w:rPr>
        <w:t xml:space="preserve"> the </w:t>
      </w:r>
      <w:proofErr w:type="spellStart"/>
      <w:r w:rsidR="00755BC0" w:rsidRPr="00755BC0">
        <w:rPr>
          <w:rFonts w:cs="Arial"/>
          <w:szCs w:val="24"/>
        </w:rPr>
        <w:t>areas</w:t>
      </w:r>
      <w:proofErr w:type="spellEnd"/>
      <w:r w:rsidR="00755BC0" w:rsidRPr="00755BC0">
        <w:rPr>
          <w:rFonts w:cs="Arial"/>
          <w:szCs w:val="24"/>
        </w:rPr>
        <w:t xml:space="preserve"> most in need of improvement. </w:t>
      </w:r>
    </w:p>
    <w:p w14:paraId="79295464" w14:textId="77777777" w:rsidR="001767F7" w:rsidRPr="00755BC0" w:rsidRDefault="001767F7" w:rsidP="001A50B0">
      <w:pPr>
        <w:jc w:val="both"/>
      </w:pPr>
    </w:p>
    <w:p w14:paraId="591EE2DA" w14:textId="121FB7AD" w:rsidR="00755BC0" w:rsidRPr="001A50B0" w:rsidRDefault="00755BC0" w:rsidP="001A50B0">
      <w:pPr>
        <w:jc w:val="both"/>
      </w:pPr>
      <w:r w:rsidRPr="001A50B0">
        <w:t xml:space="preserve">For services not delivered under </w:t>
      </w:r>
      <w:r w:rsidR="001767F7" w:rsidRPr="00A20730">
        <w:t>N</w:t>
      </w:r>
      <w:r w:rsidRPr="00A20730">
        <w:t xml:space="preserve">o </w:t>
      </w:r>
      <w:r w:rsidR="001767F7" w:rsidRPr="00A20730">
        <w:t>O</w:t>
      </w:r>
      <w:r w:rsidRPr="00A20730">
        <w:t xml:space="preserve">ne </w:t>
      </w:r>
      <w:r w:rsidR="001767F7" w:rsidRPr="00A20730">
        <w:t>L</w:t>
      </w:r>
      <w:r w:rsidRPr="00A20730">
        <w:t>eft Behind, service providers are encouraged to consider how they can evaluate their services against the desired service standard in their area, and to establish processes for collaborative and evidence driven self-evaluation.</w:t>
      </w:r>
      <w:r w:rsidR="00A20730">
        <w:t xml:space="preserve"> </w:t>
      </w:r>
      <w:r w:rsidR="00A20730" w:rsidRPr="00667C68">
        <w:t>This</w:t>
      </w:r>
      <w:r w:rsidR="00AD7923">
        <w:t xml:space="preserve"> </w:t>
      </w:r>
      <w:hyperlink r:id="rId19" w:history="1">
        <w:r w:rsidR="00AD7923">
          <w:rPr>
            <w:rStyle w:val="Hyperlink"/>
            <w:rFonts w:cs="Arial"/>
            <w:szCs w:val="24"/>
          </w:rPr>
          <w:t>bl</w:t>
        </w:r>
        <w:r w:rsidR="00AD7923">
          <w:rPr>
            <w:rStyle w:val="Hyperlink"/>
            <w:rFonts w:cs="Arial"/>
            <w:szCs w:val="24"/>
          </w:rPr>
          <w:t>a</w:t>
        </w:r>
        <w:r w:rsidR="00AD7923">
          <w:rPr>
            <w:rStyle w:val="Hyperlink"/>
            <w:rFonts w:cs="Arial"/>
            <w:szCs w:val="24"/>
          </w:rPr>
          <w:t>nk self-evaluation survey template</w:t>
        </w:r>
      </w:hyperlink>
      <w:r w:rsidR="00AD7923">
        <w:t xml:space="preserve"> </w:t>
      </w:r>
      <w:r w:rsidR="00A20730">
        <w:t>is provided</w:t>
      </w:r>
      <w:r w:rsidRPr="00A20730">
        <w:t xml:space="preserve"> for service providers to input their own desired service standards, which they can then </w:t>
      </w:r>
      <w:r w:rsidR="00584664" w:rsidRPr="00A20730">
        <w:t>self-</w:t>
      </w:r>
      <w:r w:rsidRPr="00A20730">
        <w:t>evaluate against.</w:t>
      </w:r>
      <w:r w:rsidRPr="001A50B0">
        <w:t xml:space="preserve"> </w:t>
      </w:r>
    </w:p>
    <w:p w14:paraId="7063BA9A" w14:textId="5F146FB8" w:rsidR="00674197" w:rsidRDefault="00674197" w:rsidP="002A432F">
      <w:pPr>
        <w:ind w:left="720"/>
        <w:rPr>
          <w:highlight w:val="green"/>
          <w:lang w:val="en-US"/>
        </w:rPr>
      </w:pPr>
    </w:p>
    <w:p w14:paraId="5B01EF52" w14:textId="77D39DE6" w:rsidR="00584664" w:rsidRPr="00584664" w:rsidRDefault="00584664" w:rsidP="00584664">
      <w:pPr>
        <w:jc w:val="both"/>
        <w:rPr>
          <w:u w:val="single"/>
        </w:rPr>
      </w:pPr>
      <w:r>
        <w:rPr>
          <w:u w:val="single"/>
        </w:rPr>
        <w:t>Analysing Data</w:t>
      </w:r>
    </w:p>
    <w:p w14:paraId="26C42C94" w14:textId="54DD9181" w:rsidR="00584664" w:rsidRDefault="00584664" w:rsidP="00584664">
      <w:pPr>
        <w:jc w:val="both"/>
      </w:pPr>
    </w:p>
    <w:p w14:paraId="5323E6A4" w14:textId="31774DCD" w:rsidR="00584664" w:rsidRDefault="00584664" w:rsidP="00584664">
      <w:pPr>
        <w:jc w:val="both"/>
      </w:pPr>
      <w:r w:rsidRPr="001A50B0">
        <w:t xml:space="preserve">Analysing data can be an </w:t>
      </w:r>
      <w:r>
        <w:t>in</w:t>
      </w:r>
      <w:r w:rsidRPr="001A50B0">
        <w:t xml:space="preserve">valuable way of identifying the strengths and weaknesses of a service, and therefore identifying which areas are in most need of improvement. Multiple data sets are available for partners to use to measure and evaluate their services, ranging from local labour market statistics to </w:t>
      </w:r>
      <w:r>
        <w:t>management information.</w:t>
      </w:r>
      <w:r w:rsidRPr="001A50B0">
        <w:t xml:space="preserve"> </w:t>
      </w:r>
      <w:r w:rsidR="00357FB9" w:rsidRPr="00A20730">
        <w:t xml:space="preserve">Over coming years, the </w:t>
      </w:r>
      <w:hyperlink r:id="rId20" w:history="1">
        <w:r w:rsidR="00357FB9" w:rsidRPr="00A20730">
          <w:rPr>
            <w:rStyle w:val="Hyperlink"/>
          </w:rPr>
          <w:t>Shared</w:t>
        </w:r>
        <w:r w:rsidR="00357FB9" w:rsidRPr="00A20730">
          <w:rPr>
            <w:rStyle w:val="Hyperlink"/>
          </w:rPr>
          <w:t xml:space="preserve"> </w:t>
        </w:r>
        <w:r w:rsidR="00357FB9" w:rsidRPr="00A20730">
          <w:rPr>
            <w:rStyle w:val="Hyperlink"/>
          </w:rPr>
          <w:t>Measurement Framework</w:t>
        </w:r>
      </w:hyperlink>
      <w:r w:rsidR="00357FB9" w:rsidRPr="00A20730">
        <w:t xml:space="preserve"> for employability</w:t>
      </w:r>
      <w:r w:rsidR="00357FB9">
        <w:t xml:space="preserve"> services will be developed, providing a consistent approach to measuring the reach and effectiveness of employability services at </w:t>
      </w:r>
      <w:r w:rsidR="00357FB9" w:rsidRPr="00AB750F">
        <w:t>national, local, and individual programme level</w:t>
      </w:r>
      <w:r w:rsidR="00357FB9">
        <w:t xml:space="preserve">. This framework in particular will provide a useful resource for those providing services to identify areas for improvement. </w:t>
      </w:r>
      <w:r w:rsidRPr="001A50B0">
        <w:t xml:space="preserve">Providers across No One Left Behind and the Guarantee are encouraged to take full advantage of </w:t>
      </w:r>
      <w:r w:rsidR="00357FB9">
        <w:t xml:space="preserve">any available </w:t>
      </w:r>
      <w:r w:rsidRPr="001A50B0">
        <w:t xml:space="preserve">data sets to analyse the </w:t>
      </w:r>
      <w:r>
        <w:lastRenderedPageBreak/>
        <w:t xml:space="preserve">outcomes of </w:t>
      </w:r>
      <w:r w:rsidRPr="001A50B0">
        <w:t xml:space="preserve">their services, and to identify which </w:t>
      </w:r>
      <w:r w:rsidR="0083147A">
        <w:t xml:space="preserve">areas of their services would benefit most from improvement. </w:t>
      </w:r>
    </w:p>
    <w:p w14:paraId="66165A9E" w14:textId="77777777" w:rsidR="00584664" w:rsidRDefault="00584664" w:rsidP="00584664">
      <w:pPr>
        <w:jc w:val="both"/>
        <w:rPr>
          <w:b/>
        </w:rPr>
      </w:pPr>
    </w:p>
    <w:p w14:paraId="7C90F2A2" w14:textId="48133DAE" w:rsidR="00584664" w:rsidRPr="00082F65" w:rsidRDefault="009838D2" w:rsidP="00A20730">
      <w:pPr>
        <w:pStyle w:val="NormalWeb"/>
        <w:jc w:val="both"/>
        <w:textAlignment w:val="baseline"/>
        <w:rPr>
          <w:rFonts w:ascii="Arial" w:eastAsia="Times New Roman" w:hAnsi="Arial"/>
          <w:szCs w:val="20"/>
          <w:lang w:eastAsia="en-US"/>
        </w:rPr>
      </w:pPr>
      <w:r w:rsidRPr="001A50B0">
        <w:rPr>
          <w:rFonts w:ascii="Arial" w:eastAsia="Times New Roman" w:hAnsi="Arial"/>
          <w:szCs w:val="20"/>
          <w:lang w:eastAsia="en-US"/>
        </w:rPr>
        <w:t xml:space="preserve">In addition to using </w:t>
      </w:r>
      <w:r w:rsidR="00912CC8">
        <w:rPr>
          <w:rFonts w:ascii="Arial" w:eastAsia="Times New Roman" w:hAnsi="Arial"/>
          <w:szCs w:val="20"/>
          <w:lang w:eastAsia="en-US"/>
        </w:rPr>
        <w:t>an organisation’s</w:t>
      </w:r>
      <w:r w:rsidRPr="001A50B0">
        <w:rPr>
          <w:rFonts w:ascii="Arial" w:eastAsia="Times New Roman" w:hAnsi="Arial"/>
          <w:szCs w:val="20"/>
          <w:lang w:eastAsia="en-US"/>
        </w:rPr>
        <w:t xml:space="preserve"> own data to </w:t>
      </w:r>
      <w:r w:rsidR="00912CC8">
        <w:rPr>
          <w:rFonts w:ascii="Arial" w:eastAsia="Times New Roman" w:hAnsi="Arial"/>
          <w:szCs w:val="20"/>
          <w:lang w:eastAsia="en-US"/>
        </w:rPr>
        <w:t xml:space="preserve">identify areas for </w:t>
      </w:r>
      <w:r w:rsidRPr="001A50B0">
        <w:rPr>
          <w:rFonts w:ascii="Arial" w:eastAsia="Times New Roman" w:hAnsi="Arial"/>
          <w:szCs w:val="20"/>
          <w:lang w:eastAsia="en-US"/>
        </w:rPr>
        <w:t>improvement,</w:t>
      </w:r>
      <w:r w:rsidR="00584664">
        <w:rPr>
          <w:rFonts w:ascii="Arial" w:eastAsia="Times New Roman" w:hAnsi="Arial"/>
          <w:szCs w:val="20"/>
          <w:lang w:eastAsia="en-US"/>
        </w:rPr>
        <w:t xml:space="preserve"> where</w:t>
      </w:r>
      <w:r w:rsidR="0025303A">
        <w:rPr>
          <w:rFonts w:ascii="Arial" w:eastAsia="Times New Roman" w:hAnsi="Arial"/>
          <w:szCs w:val="20"/>
          <w:lang w:eastAsia="en-US"/>
        </w:rPr>
        <w:t xml:space="preserve"> data is being collected consistently, </w:t>
      </w:r>
      <w:r w:rsidRPr="001A50B0">
        <w:rPr>
          <w:rFonts w:ascii="Arial" w:eastAsia="Times New Roman" w:hAnsi="Arial"/>
          <w:szCs w:val="20"/>
          <w:lang w:eastAsia="en-US"/>
        </w:rPr>
        <w:t>benchmarking data with similar organisations</w:t>
      </w:r>
      <w:r w:rsidR="00584664">
        <w:rPr>
          <w:rFonts w:ascii="Arial" w:eastAsia="Times New Roman" w:hAnsi="Arial"/>
          <w:szCs w:val="20"/>
          <w:lang w:eastAsia="en-US"/>
        </w:rPr>
        <w:t xml:space="preserve"> across Scotland can provide a useful insight into how a </w:t>
      </w:r>
      <w:r w:rsidR="008A1C7A">
        <w:rPr>
          <w:rFonts w:ascii="Arial" w:eastAsia="Times New Roman" w:hAnsi="Arial"/>
          <w:szCs w:val="20"/>
          <w:lang w:eastAsia="en-US"/>
        </w:rPr>
        <w:t xml:space="preserve">service </w:t>
      </w:r>
      <w:r w:rsidR="0025303A">
        <w:rPr>
          <w:rFonts w:ascii="Arial" w:eastAsia="Times New Roman" w:hAnsi="Arial"/>
          <w:szCs w:val="20"/>
          <w:lang w:eastAsia="en-US"/>
        </w:rPr>
        <w:t>is working</w:t>
      </w:r>
      <w:r w:rsidR="00584664">
        <w:rPr>
          <w:rFonts w:ascii="Arial" w:eastAsia="Times New Roman" w:hAnsi="Arial"/>
          <w:szCs w:val="20"/>
          <w:lang w:eastAsia="en-US"/>
        </w:rPr>
        <w:t>. Where consistent data</w:t>
      </w:r>
      <w:r w:rsidR="00F84A33">
        <w:rPr>
          <w:rFonts w:ascii="Arial" w:eastAsia="Times New Roman" w:hAnsi="Arial"/>
          <w:szCs w:val="20"/>
          <w:lang w:eastAsia="en-US"/>
        </w:rPr>
        <w:t xml:space="preserve"> </w:t>
      </w:r>
      <w:r w:rsidR="00584664">
        <w:rPr>
          <w:rFonts w:ascii="Arial" w:eastAsia="Times New Roman" w:hAnsi="Arial"/>
          <w:szCs w:val="20"/>
          <w:lang w:eastAsia="en-US"/>
        </w:rPr>
        <w:t>sets are being collected regionally or nationally</w:t>
      </w:r>
      <w:r w:rsidR="0025303A">
        <w:rPr>
          <w:rFonts w:ascii="Arial" w:eastAsia="Times New Roman" w:hAnsi="Arial"/>
          <w:szCs w:val="20"/>
          <w:lang w:eastAsia="en-US"/>
        </w:rPr>
        <w:t xml:space="preserve"> and are available to those delivering services, we would strongly encourage that this data is used</w:t>
      </w:r>
      <w:r w:rsidR="00584664" w:rsidRPr="00A20730">
        <w:rPr>
          <w:rFonts w:ascii="Arial" w:eastAsia="Times New Roman" w:hAnsi="Arial"/>
          <w:szCs w:val="20"/>
          <w:lang w:eastAsia="en-US"/>
        </w:rPr>
        <w:t xml:space="preserve"> to gain a deeper understanding of where a service’s strengths </w:t>
      </w:r>
      <w:r w:rsidR="00584664" w:rsidRPr="00082F65">
        <w:rPr>
          <w:rFonts w:ascii="Arial" w:eastAsia="Times New Roman" w:hAnsi="Arial"/>
          <w:szCs w:val="20"/>
          <w:lang w:eastAsia="en-US"/>
        </w:rPr>
        <w:t xml:space="preserve">and weaknesses are. </w:t>
      </w:r>
    </w:p>
    <w:p w14:paraId="76B02C5C" w14:textId="6AB06302" w:rsidR="00584664" w:rsidRPr="00082F65" w:rsidRDefault="00584664" w:rsidP="00584664">
      <w:pPr>
        <w:pStyle w:val="NormalWeb"/>
        <w:shd w:val="clear" w:color="auto" w:fill="FFFFFF"/>
        <w:jc w:val="both"/>
        <w:textAlignment w:val="baseline"/>
        <w:rPr>
          <w:rFonts w:ascii="Arial" w:eastAsia="Times New Roman" w:hAnsi="Arial"/>
          <w:szCs w:val="20"/>
          <w:u w:val="single"/>
          <w:lang w:eastAsia="en-US"/>
        </w:rPr>
      </w:pPr>
      <w:r w:rsidRPr="00082F65">
        <w:rPr>
          <w:rFonts w:ascii="Arial" w:eastAsia="Times New Roman" w:hAnsi="Arial"/>
          <w:szCs w:val="20"/>
          <w:u w:val="single"/>
          <w:lang w:eastAsia="en-US"/>
        </w:rPr>
        <w:t>Service User Feedback</w:t>
      </w:r>
    </w:p>
    <w:p w14:paraId="7863E863" w14:textId="546BB52D" w:rsidR="00584664" w:rsidRDefault="00584664" w:rsidP="00584664">
      <w:pPr>
        <w:pStyle w:val="NormalWeb"/>
        <w:shd w:val="clear" w:color="auto" w:fill="FFFFFF"/>
        <w:jc w:val="both"/>
        <w:textAlignment w:val="baseline"/>
        <w:rPr>
          <w:rFonts w:ascii="Arial" w:eastAsia="Times New Roman" w:hAnsi="Arial"/>
          <w:szCs w:val="20"/>
          <w:lang w:eastAsia="en-US"/>
        </w:rPr>
      </w:pPr>
      <w:r>
        <w:rPr>
          <w:rFonts w:ascii="Arial" w:eastAsia="Times New Roman" w:hAnsi="Arial"/>
          <w:szCs w:val="20"/>
          <w:lang w:eastAsia="en-US"/>
        </w:rPr>
        <w:t>Ensuring employability services meet the needs and requirements of users is at the heart of our app</w:t>
      </w:r>
      <w:r w:rsidR="0025303A">
        <w:rPr>
          <w:rFonts w:ascii="Arial" w:eastAsia="Times New Roman" w:hAnsi="Arial"/>
          <w:szCs w:val="20"/>
          <w:lang w:eastAsia="en-US"/>
        </w:rPr>
        <w:t>roach to employability support. C</w:t>
      </w:r>
      <w:r>
        <w:rPr>
          <w:rFonts w:ascii="Arial" w:eastAsia="Times New Roman" w:hAnsi="Arial"/>
          <w:szCs w:val="20"/>
          <w:lang w:eastAsia="en-US"/>
        </w:rPr>
        <w:t xml:space="preserve">ollecting and analysing feedback </w:t>
      </w:r>
      <w:r w:rsidR="0025303A">
        <w:rPr>
          <w:rFonts w:ascii="Arial" w:eastAsia="Times New Roman" w:hAnsi="Arial"/>
          <w:szCs w:val="20"/>
          <w:lang w:eastAsia="en-US"/>
        </w:rPr>
        <w:t xml:space="preserve">and insights </w:t>
      </w:r>
      <w:r>
        <w:rPr>
          <w:rFonts w:ascii="Arial" w:eastAsia="Times New Roman" w:hAnsi="Arial"/>
          <w:szCs w:val="20"/>
          <w:lang w:eastAsia="en-US"/>
        </w:rPr>
        <w:t>from service users can be a vital way of identifying which improvements will have the biggest impact on the</w:t>
      </w:r>
      <w:r w:rsidR="0025303A">
        <w:rPr>
          <w:rFonts w:ascii="Arial" w:eastAsia="Times New Roman" w:hAnsi="Arial"/>
          <w:szCs w:val="20"/>
          <w:lang w:eastAsia="en-US"/>
        </w:rPr>
        <w:t>ir</w:t>
      </w:r>
      <w:r>
        <w:rPr>
          <w:rFonts w:ascii="Arial" w:eastAsia="Times New Roman" w:hAnsi="Arial"/>
          <w:szCs w:val="20"/>
          <w:lang w:eastAsia="en-US"/>
        </w:rPr>
        <w:t xml:space="preserve"> experiences and outcomes. Those</w:t>
      </w:r>
      <w:r w:rsidR="0025303A">
        <w:rPr>
          <w:rFonts w:ascii="Arial" w:eastAsia="Times New Roman" w:hAnsi="Arial"/>
          <w:szCs w:val="20"/>
          <w:lang w:eastAsia="en-US"/>
        </w:rPr>
        <w:t xml:space="preserve"> providing services are</w:t>
      </w:r>
      <w:r>
        <w:rPr>
          <w:rFonts w:ascii="Arial" w:eastAsia="Times New Roman" w:hAnsi="Arial"/>
          <w:szCs w:val="20"/>
          <w:lang w:eastAsia="en-US"/>
        </w:rPr>
        <w:t xml:space="preserve"> encouraged to </w:t>
      </w:r>
      <w:r w:rsidR="0025303A">
        <w:rPr>
          <w:rFonts w:ascii="Arial" w:eastAsia="Times New Roman" w:hAnsi="Arial"/>
          <w:szCs w:val="20"/>
          <w:lang w:eastAsia="en-US"/>
        </w:rPr>
        <w:t>use</w:t>
      </w:r>
      <w:r>
        <w:rPr>
          <w:rFonts w:ascii="Arial" w:eastAsia="Times New Roman" w:hAnsi="Arial"/>
          <w:szCs w:val="20"/>
          <w:lang w:eastAsia="en-US"/>
        </w:rPr>
        <w:t xml:space="preserve"> robust processes for collecting regular feedback from service users</w:t>
      </w:r>
      <w:r w:rsidR="0025303A">
        <w:rPr>
          <w:rFonts w:ascii="Arial" w:eastAsia="Times New Roman" w:hAnsi="Arial"/>
          <w:szCs w:val="20"/>
          <w:lang w:eastAsia="en-US"/>
        </w:rPr>
        <w:t>. This can be done through</w:t>
      </w:r>
      <w:r>
        <w:rPr>
          <w:rFonts w:ascii="Arial" w:eastAsia="Times New Roman" w:hAnsi="Arial"/>
          <w:szCs w:val="20"/>
          <w:lang w:eastAsia="en-US"/>
        </w:rPr>
        <w:t xml:space="preserve"> tried and tested techniques such as surveys, </w:t>
      </w:r>
      <w:r w:rsidR="0083147A">
        <w:rPr>
          <w:rFonts w:ascii="Arial" w:eastAsia="Times New Roman" w:hAnsi="Arial"/>
          <w:szCs w:val="20"/>
          <w:lang w:eastAsia="en-US"/>
        </w:rPr>
        <w:t xml:space="preserve">interviews, </w:t>
      </w:r>
      <w:r>
        <w:rPr>
          <w:rFonts w:ascii="Arial" w:eastAsia="Times New Roman" w:hAnsi="Arial"/>
          <w:szCs w:val="20"/>
          <w:lang w:eastAsia="en-US"/>
        </w:rPr>
        <w:t>focus groups and lived experience panels</w:t>
      </w:r>
      <w:r w:rsidR="0025303A">
        <w:rPr>
          <w:rFonts w:ascii="Arial" w:eastAsia="Times New Roman" w:hAnsi="Arial"/>
          <w:szCs w:val="20"/>
          <w:lang w:eastAsia="en-US"/>
        </w:rPr>
        <w:t>, as well as new innovative approaches that organisations may be using locally</w:t>
      </w:r>
      <w:r>
        <w:rPr>
          <w:rFonts w:ascii="Arial" w:eastAsia="Times New Roman" w:hAnsi="Arial"/>
          <w:szCs w:val="20"/>
          <w:lang w:eastAsia="en-US"/>
        </w:rPr>
        <w:t xml:space="preserve">. </w:t>
      </w:r>
      <w:r w:rsidR="0025303A">
        <w:rPr>
          <w:rFonts w:ascii="Arial" w:eastAsia="Times New Roman" w:hAnsi="Arial"/>
          <w:szCs w:val="20"/>
          <w:lang w:eastAsia="en-US"/>
        </w:rPr>
        <w:t xml:space="preserve">These will provide an </w:t>
      </w:r>
      <w:r>
        <w:rPr>
          <w:rFonts w:ascii="Arial" w:eastAsia="Times New Roman" w:hAnsi="Arial"/>
          <w:szCs w:val="20"/>
          <w:lang w:eastAsia="en-US"/>
        </w:rPr>
        <w:t>invaluable source of data to use to identify where a service can be improved.</w:t>
      </w:r>
    </w:p>
    <w:p w14:paraId="4D8FA409" w14:textId="280D0D3D" w:rsidR="00584664" w:rsidRPr="00082F65" w:rsidRDefault="00082F65" w:rsidP="00082F65">
      <w:pPr>
        <w:jc w:val="both"/>
        <w:rPr>
          <w:b/>
          <w:color w:val="1F3864" w:themeColor="accent5" w:themeShade="80"/>
          <w:sz w:val="28"/>
        </w:rPr>
      </w:pPr>
      <w:r>
        <w:rPr>
          <w:b/>
          <w:color w:val="1F3864" w:themeColor="accent5" w:themeShade="80"/>
          <w:sz w:val="28"/>
        </w:rPr>
        <w:t>Create</w:t>
      </w:r>
      <w:r w:rsidR="00584664" w:rsidRPr="00082F65">
        <w:rPr>
          <w:b/>
          <w:color w:val="1F3864" w:themeColor="accent5" w:themeShade="80"/>
          <w:sz w:val="28"/>
        </w:rPr>
        <w:t xml:space="preserve"> an Aim Statement</w:t>
      </w:r>
    </w:p>
    <w:p w14:paraId="6FB586B0" w14:textId="77777777" w:rsidR="00584664" w:rsidRDefault="00584664">
      <w:pPr>
        <w:rPr>
          <w:b/>
        </w:rPr>
      </w:pPr>
    </w:p>
    <w:p w14:paraId="16FAAD56" w14:textId="468E2E4A" w:rsidR="0025303A" w:rsidRDefault="00584664" w:rsidP="0025303A">
      <w:pPr>
        <w:jc w:val="both"/>
        <w:rPr>
          <w:szCs w:val="24"/>
        </w:rPr>
      </w:pPr>
      <w:r>
        <w:t xml:space="preserve">Identifying where improvements can be made is only the first step </w:t>
      </w:r>
      <w:r w:rsidR="00951020">
        <w:t>in an improvement journey. A</w:t>
      </w:r>
      <w:r w:rsidRPr="00584664">
        <w:t xml:space="preserve">fter </w:t>
      </w:r>
      <w:r>
        <w:t xml:space="preserve">identifying an area for improvement, </w:t>
      </w:r>
      <w:r w:rsidR="0083147A">
        <w:t xml:space="preserve">it’s strongly recommended that </w:t>
      </w:r>
      <w:r>
        <w:t xml:space="preserve">an improvement </w:t>
      </w:r>
      <w:r w:rsidR="000E7479">
        <w:t>‘</w:t>
      </w:r>
      <w:r w:rsidRPr="000E7479">
        <w:t>aim statement</w:t>
      </w:r>
      <w:r w:rsidR="000E7479">
        <w:t>’</w:t>
      </w:r>
      <w:r>
        <w:t xml:space="preserve"> be </w:t>
      </w:r>
      <w:r w:rsidR="0083147A">
        <w:t>developed</w:t>
      </w:r>
      <w:r>
        <w:t xml:space="preserve">. An aim statement should </w:t>
      </w:r>
      <w:r>
        <w:rPr>
          <w:szCs w:val="24"/>
        </w:rPr>
        <w:t xml:space="preserve">be a </w:t>
      </w:r>
      <w:r w:rsidR="0025303A">
        <w:rPr>
          <w:szCs w:val="24"/>
        </w:rPr>
        <w:t>concise sentence composing of the following three elements:</w:t>
      </w:r>
    </w:p>
    <w:p w14:paraId="34E61F7C" w14:textId="77777777" w:rsidR="0025303A" w:rsidRDefault="0025303A" w:rsidP="0025303A">
      <w:pPr>
        <w:jc w:val="both"/>
        <w:rPr>
          <w:szCs w:val="24"/>
        </w:rPr>
      </w:pPr>
    </w:p>
    <w:p w14:paraId="4F2E947B" w14:textId="72F3537B" w:rsidR="0025303A" w:rsidRPr="0025303A" w:rsidRDefault="0025303A" w:rsidP="0025303A">
      <w:pPr>
        <w:pStyle w:val="ListParagraph"/>
        <w:numPr>
          <w:ilvl w:val="0"/>
          <w:numId w:val="46"/>
        </w:numPr>
        <w:jc w:val="both"/>
        <w:rPr>
          <w:szCs w:val="24"/>
        </w:rPr>
      </w:pPr>
      <w:r w:rsidRPr="0025303A">
        <w:rPr>
          <w:szCs w:val="24"/>
        </w:rPr>
        <w:t>W</w:t>
      </w:r>
      <w:r w:rsidR="00584664" w:rsidRPr="0025303A">
        <w:rPr>
          <w:szCs w:val="24"/>
        </w:rPr>
        <w:t>hat will</w:t>
      </w:r>
      <w:r w:rsidR="000E7479" w:rsidRPr="0025303A">
        <w:rPr>
          <w:szCs w:val="24"/>
        </w:rPr>
        <w:t xml:space="preserve"> </w:t>
      </w:r>
      <w:r w:rsidR="00584664" w:rsidRPr="0025303A">
        <w:rPr>
          <w:szCs w:val="24"/>
        </w:rPr>
        <w:t>be improved</w:t>
      </w:r>
      <w:r w:rsidRPr="0025303A">
        <w:rPr>
          <w:szCs w:val="24"/>
        </w:rPr>
        <w:t xml:space="preserve"> – </w:t>
      </w:r>
      <w:r w:rsidR="00804C63" w:rsidRPr="0025303A">
        <w:rPr>
          <w:szCs w:val="24"/>
        </w:rPr>
        <w:t>i.e.</w:t>
      </w:r>
      <w:r w:rsidRPr="0025303A">
        <w:rPr>
          <w:szCs w:val="24"/>
        </w:rPr>
        <w:t xml:space="preserve"> what is hoping to be achieved </w:t>
      </w:r>
    </w:p>
    <w:p w14:paraId="05F858CA" w14:textId="15089EC4" w:rsidR="0025303A" w:rsidRDefault="0025303A" w:rsidP="0025303A">
      <w:pPr>
        <w:pStyle w:val="ListParagraph"/>
        <w:numPr>
          <w:ilvl w:val="0"/>
          <w:numId w:val="46"/>
        </w:numPr>
        <w:jc w:val="both"/>
        <w:rPr>
          <w:szCs w:val="24"/>
        </w:rPr>
      </w:pPr>
      <w:r>
        <w:rPr>
          <w:szCs w:val="24"/>
        </w:rPr>
        <w:t>H</w:t>
      </w:r>
      <w:r w:rsidRPr="0025303A">
        <w:rPr>
          <w:szCs w:val="24"/>
        </w:rPr>
        <w:t>ow much</w:t>
      </w:r>
      <w:r>
        <w:rPr>
          <w:szCs w:val="24"/>
        </w:rPr>
        <w:t xml:space="preserve"> of an improvement will there be</w:t>
      </w:r>
      <w:r w:rsidRPr="0025303A">
        <w:rPr>
          <w:szCs w:val="24"/>
        </w:rPr>
        <w:t xml:space="preserve"> </w:t>
      </w:r>
    </w:p>
    <w:p w14:paraId="4F65F8A1" w14:textId="4B2DDFD1" w:rsidR="0025303A" w:rsidRDefault="0025303A" w:rsidP="0025303A">
      <w:pPr>
        <w:pStyle w:val="ListParagraph"/>
        <w:numPr>
          <w:ilvl w:val="0"/>
          <w:numId w:val="46"/>
        </w:numPr>
        <w:jc w:val="both"/>
        <w:rPr>
          <w:szCs w:val="24"/>
        </w:rPr>
      </w:pPr>
      <w:r>
        <w:rPr>
          <w:szCs w:val="24"/>
        </w:rPr>
        <w:t>W</w:t>
      </w:r>
      <w:r w:rsidRPr="0025303A">
        <w:rPr>
          <w:szCs w:val="24"/>
        </w:rPr>
        <w:t>hen</w:t>
      </w:r>
      <w:r>
        <w:rPr>
          <w:szCs w:val="24"/>
        </w:rPr>
        <w:t xml:space="preserve"> will the desired improvement be delivered by</w:t>
      </w:r>
      <w:r w:rsidRPr="0025303A">
        <w:rPr>
          <w:szCs w:val="24"/>
        </w:rPr>
        <w:t xml:space="preserve"> </w:t>
      </w:r>
    </w:p>
    <w:p w14:paraId="75546DE8" w14:textId="77777777" w:rsidR="0025303A" w:rsidRDefault="0025303A" w:rsidP="0025303A">
      <w:pPr>
        <w:jc w:val="both"/>
        <w:rPr>
          <w:szCs w:val="24"/>
        </w:rPr>
      </w:pPr>
    </w:p>
    <w:p w14:paraId="2E910373" w14:textId="2D080741" w:rsidR="0025303A" w:rsidRPr="0025303A" w:rsidRDefault="0025303A" w:rsidP="0025303A">
      <w:pPr>
        <w:jc w:val="both"/>
        <w:rPr>
          <w:szCs w:val="24"/>
        </w:rPr>
      </w:pPr>
      <w:r>
        <w:rPr>
          <w:szCs w:val="24"/>
        </w:rPr>
        <w:t>Below</w:t>
      </w:r>
      <w:r w:rsidRPr="0025303A">
        <w:rPr>
          <w:szCs w:val="24"/>
        </w:rPr>
        <w:t xml:space="preserve"> is a good practice example of an aim statement which has been adapted from one used by a service participating in the Health and Work support pilot in Fife and Dundee, who were focussing on employer engagement:</w:t>
      </w:r>
    </w:p>
    <w:p w14:paraId="6583190D" w14:textId="55300733" w:rsidR="0025303A" w:rsidRPr="0025303A" w:rsidRDefault="0025303A" w:rsidP="0025303A">
      <w:pPr>
        <w:jc w:val="both"/>
        <w:rPr>
          <w:szCs w:val="24"/>
        </w:rPr>
      </w:pPr>
      <w:r w:rsidRPr="0025303A">
        <w:rPr>
          <w:szCs w:val="24"/>
        </w:rPr>
        <w:t xml:space="preserve"> </w:t>
      </w:r>
    </w:p>
    <w:p w14:paraId="621F1588" w14:textId="24A976B3" w:rsidR="0025303A" w:rsidRPr="0025303A" w:rsidRDefault="0025303A" w:rsidP="0025303A">
      <w:pPr>
        <w:ind w:left="720"/>
        <w:jc w:val="both"/>
        <w:rPr>
          <w:i/>
          <w:szCs w:val="24"/>
        </w:rPr>
      </w:pPr>
      <w:r w:rsidRPr="0025303A">
        <w:rPr>
          <w:i/>
          <w:szCs w:val="24"/>
        </w:rPr>
        <w:t xml:space="preserve">‘By 30th June 2019, a cohort of 12 </w:t>
      </w:r>
      <w:r w:rsidR="0083147A">
        <w:rPr>
          <w:i/>
          <w:szCs w:val="24"/>
        </w:rPr>
        <w:t>manufacturing SMEs</w:t>
      </w:r>
      <w:r w:rsidRPr="0025303A">
        <w:rPr>
          <w:i/>
          <w:szCs w:val="24"/>
        </w:rPr>
        <w:t xml:space="preserve"> </w:t>
      </w:r>
      <w:r w:rsidR="0083147A">
        <w:rPr>
          <w:i/>
          <w:szCs w:val="24"/>
        </w:rPr>
        <w:t>will have moved 1 point along our</w:t>
      </w:r>
      <w:r w:rsidRPr="0025303A">
        <w:rPr>
          <w:i/>
          <w:szCs w:val="24"/>
        </w:rPr>
        <w:t xml:space="preserve"> employer engagement scale."</w:t>
      </w:r>
    </w:p>
    <w:p w14:paraId="4822CA1F" w14:textId="6CA954B4" w:rsidR="0025303A" w:rsidRDefault="0025303A" w:rsidP="001B02EA">
      <w:pPr>
        <w:jc w:val="both"/>
        <w:rPr>
          <w:szCs w:val="24"/>
        </w:rPr>
      </w:pPr>
    </w:p>
    <w:p w14:paraId="38BECB56" w14:textId="1F5218D6" w:rsidR="0025303A" w:rsidRDefault="0025303A" w:rsidP="0025303A">
      <w:pPr>
        <w:jc w:val="both"/>
        <w:rPr>
          <w:szCs w:val="24"/>
        </w:rPr>
      </w:pPr>
      <w:r>
        <w:rPr>
          <w:szCs w:val="24"/>
        </w:rPr>
        <w:t>It’s also i</w:t>
      </w:r>
      <w:r w:rsidR="00804C63">
        <w:rPr>
          <w:szCs w:val="24"/>
        </w:rPr>
        <w:t>mpor</w:t>
      </w:r>
      <w:r>
        <w:rPr>
          <w:szCs w:val="24"/>
        </w:rPr>
        <w:t>t</w:t>
      </w:r>
      <w:r w:rsidR="00804C63">
        <w:rPr>
          <w:szCs w:val="24"/>
        </w:rPr>
        <w:t>ant</w:t>
      </w:r>
      <w:r>
        <w:rPr>
          <w:szCs w:val="24"/>
        </w:rPr>
        <w:t xml:space="preserve"> that an</w:t>
      </w:r>
      <w:r w:rsidR="00584664" w:rsidRPr="000E7479">
        <w:rPr>
          <w:szCs w:val="24"/>
        </w:rPr>
        <w:t xml:space="preserve"> aim statement </w:t>
      </w:r>
      <w:r>
        <w:rPr>
          <w:szCs w:val="24"/>
        </w:rPr>
        <w:t>is measureable. Whilst developing an aim statement, colleagues should consider</w:t>
      </w:r>
      <w:r w:rsidR="00584664" w:rsidRPr="000E7479">
        <w:rPr>
          <w:szCs w:val="24"/>
        </w:rPr>
        <w:t xml:space="preserve"> </w:t>
      </w:r>
      <w:r>
        <w:rPr>
          <w:szCs w:val="24"/>
        </w:rPr>
        <w:t>what data they need to tell them whether or not the</w:t>
      </w:r>
      <w:r w:rsidR="0083147A">
        <w:rPr>
          <w:szCs w:val="24"/>
        </w:rPr>
        <w:t xml:space="preserve"> desired improvement has been achieved.</w:t>
      </w:r>
      <w:r>
        <w:rPr>
          <w:szCs w:val="24"/>
        </w:rPr>
        <w:t xml:space="preserve"> </w:t>
      </w:r>
    </w:p>
    <w:p w14:paraId="2D5AC3AB" w14:textId="77777777" w:rsidR="0025303A" w:rsidRDefault="0025303A" w:rsidP="0025303A">
      <w:pPr>
        <w:jc w:val="both"/>
        <w:rPr>
          <w:szCs w:val="24"/>
        </w:rPr>
      </w:pPr>
    </w:p>
    <w:p w14:paraId="06572446" w14:textId="77777777" w:rsidR="0025303A" w:rsidRDefault="0025303A" w:rsidP="0025303A">
      <w:pPr>
        <w:jc w:val="both"/>
        <w:rPr>
          <w:szCs w:val="24"/>
        </w:rPr>
      </w:pPr>
    </w:p>
    <w:p w14:paraId="38DDC85F" w14:textId="77777777" w:rsidR="0025303A" w:rsidRDefault="0025303A" w:rsidP="0025303A">
      <w:pPr>
        <w:jc w:val="both"/>
        <w:rPr>
          <w:szCs w:val="24"/>
        </w:rPr>
      </w:pPr>
    </w:p>
    <w:p w14:paraId="32AD1C39" w14:textId="0986CCA3" w:rsidR="006B30D0" w:rsidRPr="006B30D0" w:rsidRDefault="006B30D0" w:rsidP="0025303A">
      <w:pPr>
        <w:jc w:val="both"/>
        <w:rPr>
          <w:i/>
          <w:szCs w:val="24"/>
        </w:rPr>
      </w:pPr>
    </w:p>
    <w:p w14:paraId="55D15F20" w14:textId="77777777" w:rsidR="006B30D0" w:rsidRDefault="006B30D0" w:rsidP="001B02EA">
      <w:pPr>
        <w:jc w:val="both"/>
        <w:rPr>
          <w:szCs w:val="24"/>
        </w:rPr>
      </w:pPr>
    </w:p>
    <w:p w14:paraId="4450BFD9" w14:textId="4CD23E3E" w:rsidR="00584664" w:rsidRDefault="00584664" w:rsidP="001B02EA">
      <w:pPr>
        <w:jc w:val="both"/>
        <w:rPr>
          <w:szCs w:val="24"/>
        </w:rPr>
      </w:pPr>
    </w:p>
    <w:p w14:paraId="6D08E1DB" w14:textId="77777777" w:rsidR="00D13272" w:rsidRDefault="00D13272">
      <w:pPr>
        <w:rPr>
          <w:b/>
        </w:rPr>
      </w:pPr>
      <w:r>
        <w:rPr>
          <w:b/>
        </w:rPr>
        <w:br w:type="page"/>
      </w:r>
    </w:p>
    <w:p w14:paraId="291A83CA" w14:textId="74C0DDDD" w:rsidR="00D5277A" w:rsidRPr="00082F65" w:rsidRDefault="00E96642" w:rsidP="00082F65">
      <w:pPr>
        <w:rPr>
          <w:b/>
          <w:color w:val="C00000"/>
          <w:sz w:val="28"/>
        </w:rPr>
      </w:pPr>
      <w:r w:rsidRPr="00082F65">
        <w:rPr>
          <w:b/>
          <w:color w:val="C00000"/>
          <w:sz w:val="36"/>
        </w:rPr>
        <w:lastRenderedPageBreak/>
        <w:t>Making Improvement</w:t>
      </w:r>
      <w:r w:rsidR="00720DB3" w:rsidRPr="00082F65">
        <w:rPr>
          <w:b/>
          <w:color w:val="C00000"/>
          <w:sz w:val="36"/>
        </w:rPr>
        <w:t>s</w:t>
      </w:r>
    </w:p>
    <w:p w14:paraId="782C4005" w14:textId="77777777" w:rsidR="006B30D0" w:rsidRDefault="006B30D0" w:rsidP="006B30D0">
      <w:pPr>
        <w:jc w:val="center"/>
        <w:rPr>
          <w:color w:val="000000" w:themeColor="text1"/>
        </w:rPr>
      </w:pPr>
    </w:p>
    <w:p w14:paraId="77ECC406" w14:textId="0EC556F6" w:rsidR="00AB750F" w:rsidRPr="006B30D0" w:rsidRDefault="001767F7" w:rsidP="006B30D0">
      <w:pPr>
        <w:jc w:val="both"/>
        <w:rPr>
          <w:rFonts w:cs="Arial"/>
          <w:color w:val="000000" w:themeColor="text1"/>
          <w:szCs w:val="24"/>
        </w:rPr>
      </w:pPr>
      <w:r w:rsidRPr="006B30D0">
        <w:rPr>
          <w:color w:val="000000" w:themeColor="text1"/>
        </w:rPr>
        <w:t>After identi</w:t>
      </w:r>
      <w:r w:rsidR="003732A5" w:rsidRPr="006B30D0">
        <w:rPr>
          <w:color w:val="000000" w:themeColor="text1"/>
        </w:rPr>
        <w:t xml:space="preserve">fying the </w:t>
      </w:r>
      <w:proofErr w:type="spellStart"/>
      <w:r w:rsidR="003732A5" w:rsidRPr="006B30D0">
        <w:rPr>
          <w:color w:val="000000" w:themeColor="text1"/>
        </w:rPr>
        <w:t>areas</w:t>
      </w:r>
      <w:proofErr w:type="spellEnd"/>
      <w:r w:rsidR="003732A5" w:rsidRPr="006B30D0">
        <w:rPr>
          <w:color w:val="000000" w:themeColor="text1"/>
        </w:rPr>
        <w:t xml:space="preserve"> most in need of</w:t>
      </w:r>
      <w:r w:rsidRPr="006B30D0">
        <w:rPr>
          <w:color w:val="000000" w:themeColor="text1"/>
        </w:rPr>
        <w:t xml:space="preserve"> improvement, </w:t>
      </w:r>
      <w:r w:rsidR="0025303A">
        <w:rPr>
          <w:color w:val="000000" w:themeColor="text1"/>
        </w:rPr>
        <w:t xml:space="preserve">teams can collectively develop change ideas that could lead to improvements, testing these iteratively, </w:t>
      </w:r>
      <w:r w:rsidR="000E7479" w:rsidRPr="006B30D0">
        <w:rPr>
          <w:color w:val="000000" w:themeColor="text1"/>
        </w:rPr>
        <w:t xml:space="preserve">to see if they </w:t>
      </w:r>
      <w:r w:rsidR="0083147A">
        <w:rPr>
          <w:color w:val="000000" w:themeColor="text1"/>
        </w:rPr>
        <w:t xml:space="preserve">do </w:t>
      </w:r>
      <w:r w:rsidR="000E7479" w:rsidRPr="006B30D0">
        <w:rPr>
          <w:color w:val="000000" w:themeColor="text1"/>
        </w:rPr>
        <w:t>deliver improvements before being fully implemented.</w:t>
      </w:r>
      <w:r w:rsidRPr="006B30D0">
        <w:rPr>
          <w:color w:val="000000" w:themeColor="text1"/>
        </w:rPr>
        <w:t xml:space="preserve"> </w:t>
      </w:r>
      <w:r w:rsidR="0025303A">
        <w:rPr>
          <w:color w:val="000000" w:themeColor="text1"/>
        </w:rPr>
        <w:t xml:space="preserve">This section includes a series of tools and procedures that can be used by teams to put this into practice. </w:t>
      </w:r>
    </w:p>
    <w:p w14:paraId="0C97E010" w14:textId="60F025F3" w:rsidR="001767F7" w:rsidRPr="001767F7" w:rsidRDefault="001767F7" w:rsidP="006B30D0">
      <w:pPr>
        <w:jc w:val="both"/>
        <w:rPr>
          <w:b/>
        </w:rPr>
      </w:pPr>
      <w:r w:rsidRPr="001767F7">
        <w:rPr>
          <w:rFonts w:cs="Arial"/>
          <w:color w:val="44546A"/>
          <w:szCs w:val="24"/>
        </w:rPr>
        <w:t xml:space="preserve"> </w:t>
      </w:r>
    </w:p>
    <w:p w14:paraId="3ADCECCC" w14:textId="28145FC3" w:rsidR="00584664" w:rsidRPr="00082F65" w:rsidRDefault="00082F65" w:rsidP="00082F65">
      <w:pPr>
        <w:jc w:val="both"/>
        <w:rPr>
          <w:b/>
          <w:color w:val="C00000"/>
          <w:sz w:val="28"/>
        </w:rPr>
      </w:pPr>
      <w:r>
        <w:rPr>
          <w:b/>
          <w:color w:val="C00000"/>
          <w:sz w:val="28"/>
        </w:rPr>
        <w:t>Develop</w:t>
      </w:r>
      <w:r w:rsidR="00584664" w:rsidRPr="00082F65">
        <w:rPr>
          <w:b/>
          <w:color w:val="C00000"/>
          <w:sz w:val="28"/>
        </w:rPr>
        <w:t xml:space="preserve"> Change Ideas </w:t>
      </w:r>
    </w:p>
    <w:p w14:paraId="23AB946D" w14:textId="513E3F1E" w:rsidR="00E96642" w:rsidRDefault="00E96642" w:rsidP="001B02EA">
      <w:pPr>
        <w:jc w:val="both"/>
        <w:rPr>
          <w:highlight w:val="green"/>
          <w:lang w:val="en-US"/>
        </w:rPr>
      </w:pPr>
    </w:p>
    <w:p w14:paraId="2A9FB438" w14:textId="12386F0C" w:rsidR="00584664" w:rsidRDefault="00584664" w:rsidP="001B02EA">
      <w:pPr>
        <w:jc w:val="both"/>
        <w:rPr>
          <w:szCs w:val="24"/>
        </w:rPr>
      </w:pPr>
      <w:r w:rsidRPr="00584664">
        <w:rPr>
          <w:lang w:val="en-US"/>
        </w:rPr>
        <w:t xml:space="preserve">Once </w:t>
      </w:r>
      <w:r>
        <w:rPr>
          <w:lang w:val="en-US"/>
        </w:rPr>
        <w:t xml:space="preserve">an area for improvement </w:t>
      </w:r>
      <w:r w:rsidR="000E7479">
        <w:rPr>
          <w:lang w:val="en-US"/>
        </w:rPr>
        <w:t xml:space="preserve">has been identified </w:t>
      </w:r>
      <w:r>
        <w:rPr>
          <w:lang w:val="en-US"/>
        </w:rPr>
        <w:t>and an improvement</w:t>
      </w:r>
      <w:r w:rsidRPr="00584664">
        <w:rPr>
          <w:lang w:val="en-US"/>
        </w:rPr>
        <w:t xml:space="preserve"> aim st</w:t>
      </w:r>
      <w:r>
        <w:rPr>
          <w:lang w:val="en-US"/>
        </w:rPr>
        <w:t xml:space="preserve">atement has been developed, potential change ideas that could lead to improvements need to be generated. To ensure a breadth of ideas and insights, it’s recommended that change ideas are generated by a whole team where possible. </w:t>
      </w:r>
      <w:r>
        <w:rPr>
          <w:szCs w:val="24"/>
        </w:rPr>
        <w:t xml:space="preserve">For each improvement aim statement, it’s strongly recommended that a ‘driver diagram’ be developed. The purpose of a driver diagram is to identify which systems or processes within </w:t>
      </w:r>
      <w:r w:rsidRPr="00A20730">
        <w:rPr>
          <w:szCs w:val="24"/>
        </w:rPr>
        <w:t xml:space="preserve">a service can influence whether or not an aim will be achieved. This allows you to </w:t>
      </w:r>
      <w:r w:rsidR="000E7479" w:rsidRPr="00A20730">
        <w:rPr>
          <w:szCs w:val="24"/>
        </w:rPr>
        <w:t>pinpoint</w:t>
      </w:r>
      <w:r w:rsidRPr="00A20730">
        <w:rPr>
          <w:szCs w:val="24"/>
        </w:rPr>
        <w:t xml:space="preserve"> which parts of a system needs to change or be improved upon to achi</w:t>
      </w:r>
      <w:r w:rsidR="006B30D0">
        <w:rPr>
          <w:szCs w:val="24"/>
        </w:rPr>
        <w:t>eve an improvement aim statement</w:t>
      </w:r>
      <w:r w:rsidRPr="00A20730">
        <w:rPr>
          <w:szCs w:val="24"/>
        </w:rPr>
        <w:t xml:space="preserve">, so that you can target change and improvement ideas towards those processes. A driver diagram template can be seen below, with a blank template and further information on how to complete a driver diagram </w:t>
      </w:r>
      <w:r w:rsidR="00A20730">
        <w:rPr>
          <w:szCs w:val="24"/>
        </w:rPr>
        <w:t>included in this</w:t>
      </w:r>
      <w:r w:rsidR="00AD7923">
        <w:rPr>
          <w:szCs w:val="24"/>
        </w:rPr>
        <w:t xml:space="preserve"> </w:t>
      </w:r>
      <w:hyperlink r:id="rId21" w:history="1">
        <w:r w:rsidR="00AD7923">
          <w:rPr>
            <w:rStyle w:val="Hyperlink"/>
            <w:rFonts w:cs="Arial"/>
            <w:szCs w:val="24"/>
          </w:rPr>
          <w:t>guid</w:t>
        </w:r>
        <w:r w:rsidR="00AD7923">
          <w:rPr>
            <w:rStyle w:val="Hyperlink"/>
            <w:rFonts w:cs="Arial"/>
            <w:szCs w:val="24"/>
          </w:rPr>
          <w:t>a</w:t>
        </w:r>
        <w:r w:rsidR="00AD7923">
          <w:rPr>
            <w:rStyle w:val="Hyperlink"/>
            <w:rFonts w:cs="Arial"/>
            <w:szCs w:val="24"/>
          </w:rPr>
          <w:t>nce document</w:t>
        </w:r>
      </w:hyperlink>
      <w:r w:rsidR="00A20730" w:rsidRPr="00667C68">
        <w:rPr>
          <w:szCs w:val="24"/>
        </w:rPr>
        <w:t>.</w:t>
      </w:r>
    </w:p>
    <w:p w14:paraId="0ED565BD" w14:textId="3E3AA0FA" w:rsidR="00584664" w:rsidRDefault="000E7479" w:rsidP="001A50B0">
      <w:pPr>
        <w:jc w:val="both"/>
        <w:rPr>
          <w:lang w:val="en-US"/>
        </w:rPr>
      </w:pPr>
      <w:r>
        <w:rPr>
          <w:b/>
          <w:noProof/>
          <w:lang w:eastAsia="en-GB"/>
        </w:rPr>
        <w:drawing>
          <wp:anchor distT="0" distB="0" distL="114300" distR="114300" simplePos="0" relativeHeight="251669504" behindDoc="0" locked="0" layoutInCell="1" allowOverlap="1" wp14:anchorId="571B865C" wp14:editId="074371A5">
            <wp:simplePos x="0" y="0"/>
            <wp:positionH relativeFrom="margin">
              <wp:posOffset>382723</wp:posOffset>
            </wp:positionH>
            <wp:positionV relativeFrom="paragraph">
              <wp:posOffset>175870</wp:posOffset>
            </wp:positionV>
            <wp:extent cx="5772785" cy="3424555"/>
            <wp:effectExtent l="0" t="0" r="0" b="444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iver Diagram.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72785" cy="3424555"/>
                    </a:xfrm>
                    <a:prstGeom prst="rect">
                      <a:avLst/>
                    </a:prstGeom>
                  </pic:spPr>
                </pic:pic>
              </a:graphicData>
            </a:graphic>
            <wp14:sizeRelH relativeFrom="margin">
              <wp14:pctWidth>0</wp14:pctWidth>
            </wp14:sizeRelH>
            <wp14:sizeRelV relativeFrom="margin">
              <wp14:pctHeight>0</wp14:pctHeight>
            </wp14:sizeRelV>
          </wp:anchor>
        </w:drawing>
      </w:r>
    </w:p>
    <w:p w14:paraId="5AA4753B" w14:textId="77FDD242" w:rsidR="00584664" w:rsidRDefault="00584664" w:rsidP="001A50B0">
      <w:pPr>
        <w:jc w:val="both"/>
        <w:rPr>
          <w:highlight w:val="green"/>
          <w:lang w:val="en-US"/>
        </w:rPr>
      </w:pPr>
    </w:p>
    <w:p w14:paraId="64175B42" w14:textId="341A736A" w:rsidR="000E7479" w:rsidRDefault="006B30D0" w:rsidP="001A50B0">
      <w:pPr>
        <w:tabs>
          <w:tab w:val="num" w:pos="1440"/>
        </w:tabs>
        <w:jc w:val="both"/>
        <w:rPr>
          <w:rFonts w:cs="Arial"/>
          <w:iCs/>
          <w:szCs w:val="24"/>
        </w:rPr>
      </w:pPr>
      <w:r>
        <w:rPr>
          <w:lang w:val="en-US"/>
        </w:rPr>
        <w:t>Over the next two pages</w:t>
      </w:r>
      <w:r w:rsidR="000E7479">
        <w:rPr>
          <w:lang w:val="en-US"/>
        </w:rPr>
        <w:t xml:space="preserve">, there </w:t>
      </w:r>
      <w:r w:rsidR="0083147A">
        <w:rPr>
          <w:lang w:val="en-US"/>
        </w:rPr>
        <w:t>is information provided on</w:t>
      </w:r>
      <w:r w:rsidR="0025303A">
        <w:rPr>
          <w:lang w:val="en-US"/>
        </w:rPr>
        <w:t xml:space="preserve"> </w:t>
      </w:r>
      <w:r w:rsidR="000E7479">
        <w:rPr>
          <w:lang w:val="en-US"/>
        </w:rPr>
        <w:t>a series of tools that can be use</w:t>
      </w:r>
      <w:r w:rsidR="0083147A">
        <w:rPr>
          <w:lang w:val="en-US"/>
        </w:rPr>
        <w:t>d</w:t>
      </w:r>
      <w:r w:rsidR="000E7479">
        <w:rPr>
          <w:lang w:val="en-US"/>
        </w:rPr>
        <w:t xml:space="preserve"> when generating change ideas, allowing those who use them to gain a deeper understanding of a system, a</w:t>
      </w:r>
      <w:r>
        <w:rPr>
          <w:lang w:val="en-US"/>
        </w:rPr>
        <w:t xml:space="preserve"> type of</w:t>
      </w:r>
      <w:r w:rsidR="000E7479">
        <w:rPr>
          <w:lang w:val="en-US"/>
        </w:rPr>
        <w:t xml:space="preserve"> user, or to understand the root cause of a problem which needs addressing.</w:t>
      </w:r>
      <w:r w:rsidR="000E7479" w:rsidRPr="001B02EA">
        <w:rPr>
          <w:rFonts w:cs="Arial"/>
          <w:iCs/>
          <w:szCs w:val="24"/>
        </w:rPr>
        <w:t xml:space="preserve"> </w:t>
      </w:r>
      <w:r w:rsidR="000E7479" w:rsidRPr="001A50B0">
        <w:rPr>
          <w:rFonts w:cs="Arial"/>
          <w:iCs/>
          <w:szCs w:val="24"/>
        </w:rPr>
        <w:t xml:space="preserve">Whilst these tools can often seem </w:t>
      </w:r>
      <w:r w:rsidR="000E7479" w:rsidRPr="009838D2">
        <w:rPr>
          <w:rFonts w:cs="Arial"/>
          <w:iCs/>
          <w:szCs w:val="24"/>
        </w:rPr>
        <w:t xml:space="preserve">unfamiliar or </w:t>
      </w:r>
      <w:r w:rsidR="000E7479" w:rsidRPr="001A50B0">
        <w:rPr>
          <w:rFonts w:cs="Arial"/>
          <w:iCs/>
          <w:szCs w:val="24"/>
        </w:rPr>
        <w:t>complicated, they are designed to be straightforward to use in practice. These tools are tried and tested and have been used to deliver effective improvements acros</w:t>
      </w:r>
      <w:r w:rsidR="0083147A">
        <w:rPr>
          <w:rFonts w:cs="Arial"/>
          <w:iCs/>
          <w:szCs w:val="24"/>
        </w:rPr>
        <w:t>s multiple organisations and sectors worldwide</w:t>
      </w:r>
      <w:r w:rsidR="000E7479" w:rsidRPr="001A50B0">
        <w:rPr>
          <w:rFonts w:cs="Arial"/>
          <w:iCs/>
          <w:szCs w:val="24"/>
        </w:rPr>
        <w:t>.</w:t>
      </w:r>
      <w:r>
        <w:rPr>
          <w:rFonts w:cs="Arial"/>
          <w:iCs/>
          <w:szCs w:val="24"/>
        </w:rPr>
        <w:t xml:space="preserve"> Further guidance on how to use these tools is included in supplementary guidance documents, which are signposted throughout this section.  </w:t>
      </w:r>
    </w:p>
    <w:p w14:paraId="01A4C864" w14:textId="44A30C9C" w:rsidR="00FB02CF" w:rsidRDefault="00FB02CF" w:rsidP="001A50B0">
      <w:pPr>
        <w:tabs>
          <w:tab w:val="num" w:pos="1440"/>
        </w:tabs>
        <w:jc w:val="both"/>
        <w:rPr>
          <w:rFonts w:cs="Arial"/>
          <w:iCs/>
          <w:szCs w:val="24"/>
        </w:rPr>
      </w:pPr>
    </w:p>
    <w:p w14:paraId="3E27990F" w14:textId="77777777" w:rsidR="00FB02CF" w:rsidRDefault="00FB02CF" w:rsidP="001A50B0">
      <w:pPr>
        <w:tabs>
          <w:tab w:val="num" w:pos="1440"/>
        </w:tabs>
        <w:jc w:val="both"/>
        <w:rPr>
          <w:b/>
        </w:rPr>
      </w:pPr>
    </w:p>
    <w:p w14:paraId="46D0E01A" w14:textId="77777777" w:rsidR="000E7479" w:rsidRDefault="000E7479" w:rsidP="001A50B0">
      <w:pPr>
        <w:tabs>
          <w:tab w:val="num" w:pos="1440"/>
        </w:tabs>
        <w:jc w:val="both"/>
        <w:rPr>
          <w:b/>
        </w:rPr>
      </w:pPr>
    </w:p>
    <w:p w14:paraId="77E1D646" w14:textId="0DF8B30E" w:rsidR="00D13272" w:rsidRDefault="00FB02CF" w:rsidP="00D13272">
      <w:pPr>
        <w:tabs>
          <w:tab w:val="num" w:pos="1440"/>
        </w:tabs>
        <w:jc w:val="both"/>
      </w:pPr>
      <w:r>
        <w:rPr>
          <w:b/>
          <w:noProof/>
          <w:lang w:eastAsia="en-GB"/>
        </w:rPr>
        <w:lastRenderedPageBreak/>
        <w:drawing>
          <wp:anchor distT="0" distB="0" distL="114300" distR="114300" simplePos="0" relativeHeight="251718656" behindDoc="0" locked="0" layoutInCell="1" allowOverlap="1" wp14:anchorId="0F468F1C" wp14:editId="72BD0046">
            <wp:simplePos x="0" y="0"/>
            <wp:positionH relativeFrom="margin">
              <wp:align>center</wp:align>
            </wp:positionH>
            <wp:positionV relativeFrom="paragraph">
              <wp:posOffset>641795</wp:posOffset>
            </wp:positionV>
            <wp:extent cx="6210935" cy="1896745"/>
            <wp:effectExtent l="0" t="0" r="0" b="825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cess Map.png"/>
                    <pic:cNvPicPr/>
                  </pic:nvPicPr>
                  <pic:blipFill>
                    <a:blip r:embed="rId23">
                      <a:extLst>
                        <a:ext uri="{28A0092B-C50C-407E-A947-70E740481C1C}">
                          <a14:useLocalDpi xmlns:a14="http://schemas.microsoft.com/office/drawing/2010/main" val="0"/>
                        </a:ext>
                      </a:extLst>
                    </a:blip>
                    <a:stretch>
                      <a:fillRect/>
                    </a:stretch>
                  </pic:blipFill>
                  <pic:spPr>
                    <a:xfrm>
                      <a:off x="0" y="0"/>
                      <a:ext cx="6210935" cy="1896745"/>
                    </a:xfrm>
                    <a:prstGeom prst="rect">
                      <a:avLst/>
                    </a:prstGeom>
                  </pic:spPr>
                </pic:pic>
              </a:graphicData>
            </a:graphic>
            <wp14:sizeRelH relativeFrom="margin">
              <wp14:pctWidth>0</wp14:pctWidth>
            </wp14:sizeRelH>
            <wp14:sizeRelV relativeFrom="margin">
              <wp14:pctHeight>0</wp14:pctHeight>
            </wp14:sizeRelV>
          </wp:anchor>
        </w:drawing>
      </w:r>
      <w:r w:rsidR="00D13272" w:rsidRPr="00A20730">
        <w:rPr>
          <w:b/>
          <w:u w:val="single"/>
        </w:rPr>
        <w:t>Process Map</w:t>
      </w:r>
      <w:r w:rsidR="00A20730">
        <w:rPr>
          <w:b/>
          <w:u w:val="single"/>
        </w:rPr>
        <w:t>:</w:t>
      </w:r>
      <w:r w:rsidR="00D13272">
        <w:rPr>
          <w:b/>
        </w:rPr>
        <w:t xml:space="preserve"> </w:t>
      </w:r>
      <w:r w:rsidR="00D13272">
        <w:t xml:space="preserve">A process map is a planning tool which can be used to articulate how a particular process within an organisation works in practice, supporting teams to </w:t>
      </w:r>
      <w:r w:rsidR="00D13272" w:rsidRPr="00D13272">
        <w:t xml:space="preserve">identify areas where </w:t>
      </w:r>
      <w:r w:rsidR="00F101DF">
        <w:t xml:space="preserve">a </w:t>
      </w:r>
      <w:r w:rsidR="00D13272" w:rsidRPr="00D13272">
        <w:t>process can be simplified or streamlined to improve on efficiency.</w:t>
      </w:r>
    </w:p>
    <w:p w14:paraId="02BD6FF7" w14:textId="473AD858" w:rsidR="00FB02CF" w:rsidRDefault="00FB02CF" w:rsidP="00D13272">
      <w:pPr>
        <w:tabs>
          <w:tab w:val="num" w:pos="1440"/>
        </w:tabs>
        <w:jc w:val="both"/>
      </w:pPr>
    </w:p>
    <w:p w14:paraId="71F28565" w14:textId="15E117CF" w:rsidR="00D13272" w:rsidRDefault="00D13272" w:rsidP="00D13272">
      <w:pPr>
        <w:tabs>
          <w:tab w:val="num" w:pos="1440"/>
        </w:tabs>
        <w:jc w:val="both"/>
      </w:pPr>
      <w:r>
        <w:rPr>
          <w:b/>
        </w:rPr>
        <w:t>Why use this tool</w:t>
      </w:r>
      <w:r w:rsidRPr="00D13272">
        <w:rPr>
          <w:b/>
        </w:rPr>
        <w:t>:</w:t>
      </w:r>
      <w:r w:rsidRPr="00D13272">
        <w:t xml:space="preserve"> </w:t>
      </w:r>
    </w:p>
    <w:p w14:paraId="7FF46C53" w14:textId="4A6B58A0" w:rsidR="00D13272" w:rsidRPr="00D13272" w:rsidRDefault="00D13272" w:rsidP="00D13272">
      <w:pPr>
        <w:pStyle w:val="ListParagraph"/>
        <w:numPr>
          <w:ilvl w:val="0"/>
          <w:numId w:val="39"/>
        </w:numPr>
        <w:tabs>
          <w:tab w:val="num" w:pos="1440"/>
        </w:tabs>
        <w:jc w:val="both"/>
      </w:pPr>
      <w:r w:rsidRPr="00D13272">
        <w:t>To capture and visually represent all the steps in an existing process</w:t>
      </w:r>
    </w:p>
    <w:p w14:paraId="5EEC9713" w14:textId="7ED99073" w:rsidR="00D13272" w:rsidRPr="00D13272" w:rsidRDefault="00D13272" w:rsidP="00D13272">
      <w:pPr>
        <w:pStyle w:val="ListParagraph"/>
        <w:numPr>
          <w:ilvl w:val="0"/>
          <w:numId w:val="39"/>
        </w:numPr>
        <w:tabs>
          <w:tab w:val="num" w:pos="1440"/>
        </w:tabs>
        <w:jc w:val="both"/>
      </w:pPr>
      <w:r w:rsidRPr="00D13272">
        <w:t xml:space="preserve">To </w:t>
      </w:r>
      <w:r w:rsidR="00283DD3">
        <w:t xml:space="preserve">ensure everyone in a team has a shared understanding of how </w:t>
      </w:r>
      <w:r w:rsidRPr="00D13272">
        <w:t xml:space="preserve"> a process works in practic</w:t>
      </w:r>
      <w:r>
        <w:t>e</w:t>
      </w:r>
    </w:p>
    <w:p w14:paraId="356C9589" w14:textId="5347C790" w:rsidR="00D13272" w:rsidRPr="00D13272" w:rsidRDefault="00D13272" w:rsidP="00D13272">
      <w:pPr>
        <w:pStyle w:val="ListParagraph"/>
        <w:numPr>
          <w:ilvl w:val="0"/>
          <w:numId w:val="39"/>
        </w:numPr>
        <w:tabs>
          <w:tab w:val="num" w:pos="1440"/>
        </w:tabs>
        <w:jc w:val="both"/>
      </w:pPr>
      <w:r w:rsidRPr="00D13272">
        <w:t xml:space="preserve">To help identify </w:t>
      </w:r>
      <w:r>
        <w:t>where change ideas could make improvements through simplifying or streamlining a process</w:t>
      </w:r>
    </w:p>
    <w:p w14:paraId="21B1763F" w14:textId="77777777" w:rsidR="00D13272" w:rsidRPr="00D13272" w:rsidRDefault="00D13272" w:rsidP="00D13272">
      <w:pPr>
        <w:pStyle w:val="ListParagraph"/>
        <w:numPr>
          <w:ilvl w:val="0"/>
          <w:numId w:val="39"/>
        </w:numPr>
        <w:tabs>
          <w:tab w:val="num" w:pos="1440"/>
        </w:tabs>
        <w:jc w:val="both"/>
      </w:pPr>
      <w:r w:rsidRPr="00D13272">
        <w:t>To visually represent a new process</w:t>
      </w:r>
    </w:p>
    <w:p w14:paraId="301221AF" w14:textId="77777777" w:rsidR="00D13272" w:rsidRDefault="00D13272" w:rsidP="00D13272">
      <w:pPr>
        <w:tabs>
          <w:tab w:val="num" w:pos="1440"/>
        </w:tabs>
        <w:jc w:val="both"/>
      </w:pPr>
    </w:p>
    <w:p w14:paraId="42A30566" w14:textId="73A8BF72" w:rsidR="00D13272" w:rsidRPr="00D13272" w:rsidRDefault="00D13272" w:rsidP="00D13272">
      <w:pPr>
        <w:tabs>
          <w:tab w:val="num" w:pos="1440"/>
        </w:tabs>
        <w:jc w:val="both"/>
        <w:rPr>
          <w:i/>
        </w:rPr>
      </w:pPr>
      <w:r w:rsidRPr="00D13272">
        <w:rPr>
          <w:i/>
        </w:rPr>
        <w:t>Guidance on how to use this tool is included in this</w:t>
      </w:r>
      <w:r w:rsidR="00AD7923">
        <w:rPr>
          <w:i/>
        </w:rPr>
        <w:t xml:space="preserve"> </w:t>
      </w:r>
      <w:hyperlink r:id="rId24" w:history="1">
        <w:r w:rsidR="00AD7923">
          <w:rPr>
            <w:rStyle w:val="Hyperlink"/>
            <w:rFonts w:cs="Arial"/>
            <w:szCs w:val="24"/>
          </w:rPr>
          <w:t>guidance docu</w:t>
        </w:r>
        <w:r w:rsidR="00AD7923">
          <w:rPr>
            <w:rStyle w:val="Hyperlink"/>
            <w:rFonts w:cs="Arial"/>
            <w:szCs w:val="24"/>
          </w:rPr>
          <w:t>m</w:t>
        </w:r>
        <w:r w:rsidR="00AD7923">
          <w:rPr>
            <w:rStyle w:val="Hyperlink"/>
            <w:rFonts w:cs="Arial"/>
            <w:szCs w:val="24"/>
          </w:rPr>
          <w:t>ent</w:t>
        </w:r>
      </w:hyperlink>
      <w:r w:rsidRPr="00D13272">
        <w:rPr>
          <w:i/>
        </w:rPr>
        <w:t>.</w:t>
      </w:r>
    </w:p>
    <w:p w14:paraId="097F7583" w14:textId="0B0F85E9" w:rsidR="00D13272" w:rsidRDefault="00A20730" w:rsidP="001A50B0">
      <w:pPr>
        <w:tabs>
          <w:tab w:val="num" w:pos="1440"/>
        </w:tabs>
        <w:jc w:val="both"/>
        <w:rPr>
          <w:u w:val="single"/>
        </w:rPr>
      </w:pPr>
      <w:r>
        <w:rPr>
          <w:noProof/>
          <w:u w:val="single"/>
          <w:lang w:eastAsia="en-GB"/>
        </w:rPr>
        <mc:AlternateContent>
          <mc:Choice Requires="wps">
            <w:drawing>
              <wp:anchor distT="0" distB="0" distL="114300" distR="114300" simplePos="0" relativeHeight="251682816" behindDoc="0" locked="0" layoutInCell="1" allowOverlap="1" wp14:anchorId="182655A8" wp14:editId="6F79A42B">
                <wp:simplePos x="0" y="0"/>
                <wp:positionH relativeFrom="column">
                  <wp:posOffset>-6986</wp:posOffset>
                </wp:positionH>
                <wp:positionV relativeFrom="paragraph">
                  <wp:posOffset>157571</wp:posOffset>
                </wp:positionV>
                <wp:extent cx="6422571" cy="21771"/>
                <wp:effectExtent l="19050" t="19050" r="35560" b="35560"/>
                <wp:wrapNone/>
                <wp:docPr id="26" name="Straight Connector 26"/>
                <wp:cNvGraphicFramePr/>
                <a:graphic xmlns:a="http://schemas.openxmlformats.org/drawingml/2006/main">
                  <a:graphicData uri="http://schemas.microsoft.com/office/word/2010/wordprocessingShape">
                    <wps:wsp>
                      <wps:cNvCnPr/>
                      <wps:spPr>
                        <a:xfrm flipV="1">
                          <a:off x="0" y="0"/>
                          <a:ext cx="6422571" cy="21771"/>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743F4" id="Straight Connector 2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55pt,12.4pt" to="505.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" strokecolor="#a5a5a5 [2092]" strokeweight="2.25pt">
                <v:stroke joinstyle="miter"/>
              </v:line>
            </w:pict>
          </mc:Fallback>
        </mc:AlternateContent>
      </w:r>
    </w:p>
    <w:p w14:paraId="08109E6D" w14:textId="06E961C3" w:rsidR="00A20730" w:rsidRDefault="00A20730" w:rsidP="001A50B0">
      <w:pPr>
        <w:tabs>
          <w:tab w:val="num" w:pos="1440"/>
        </w:tabs>
        <w:jc w:val="both"/>
        <w:rPr>
          <w:u w:val="single"/>
        </w:rPr>
      </w:pPr>
    </w:p>
    <w:p w14:paraId="132791C0" w14:textId="2F52A66B" w:rsidR="000E7479" w:rsidRPr="000E7479" w:rsidRDefault="000E7479" w:rsidP="001A50B0">
      <w:pPr>
        <w:tabs>
          <w:tab w:val="num" w:pos="1440"/>
        </w:tabs>
        <w:jc w:val="both"/>
      </w:pPr>
      <w:r w:rsidRPr="00A20730">
        <w:rPr>
          <w:b/>
          <w:u w:val="single"/>
        </w:rPr>
        <w:t>Empathy Map</w:t>
      </w:r>
      <w:r w:rsidRPr="00A20730">
        <w:rPr>
          <w:b/>
        </w:rPr>
        <w:t>:</w:t>
      </w:r>
      <w:r>
        <w:rPr>
          <w:b/>
        </w:rPr>
        <w:t xml:space="preserve"> </w:t>
      </w:r>
      <w:r w:rsidRPr="00D13272">
        <w:t>A collaborative tool teams can use to gain a deeper insight into a particular type of service user</w:t>
      </w:r>
      <w:r w:rsidR="006B30D0">
        <w:t>.</w:t>
      </w:r>
    </w:p>
    <w:p w14:paraId="515D12EB" w14:textId="448D813B" w:rsidR="000E7479" w:rsidRDefault="000E7479" w:rsidP="001A50B0">
      <w:pPr>
        <w:tabs>
          <w:tab w:val="num" w:pos="1440"/>
        </w:tabs>
        <w:jc w:val="both"/>
        <w:rPr>
          <w:b/>
        </w:rPr>
      </w:pPr>
    </w:p>
    <w:p w14:paraId="13B61B0F" w14:textId="03A37BB2" w:rsidR="00D13272" w:rsidRDefault="00FB02CF" w:rsidP="00D13272">
      <w:pPr>
        <w:tabs>
          <w:tab w:val="num" w:pos="1440"/>
        </w:tabs>
        <w:jc w:val="both"/>
        <w:rPr>
          <w:b/>
        </w:rPr>
      </w:pPr>
      <w:r>
        <w:rPr>
          <w:b/>
          <w:noProof/>
          <w:lang w:eastAsia="en-GB"/>
        </w:rPr>
        <w:drawing>
          <wp:anchor distT="0" distB="0" distL="114300" distR="114300" simplePos="0" relativeHeight="251719680" behindDoc="1" locked="0" layoutInCell="1" allowOverlap="1" wp14:anchorId="2287F0D2" wp14:editId="149827C5">
            <wp:simplePos x="0" y="0"/>
            <wp:positionH relativeFrom="column">
              <wp:posOffset>16832</wp:posOffset>
            </wp:positionH>
            <wp:positionV relativeFrom="paragraph">
              <wp:posOffset>66040</wp:posOffset>
            </wp:positionV>
            <wp:extent cx="4261485" cy="3015615"/>
            <wp:effectExtent l="0" t="0" r="5715" b="0"/>
            <wp:wrapTight wrapText="bothSides">
              <wp:wrapPolygon edited="0">
                <wp:start x="0" y="0"/>
                <wp:lineTo x="0" y="21423"/>
                <wp:lineTo x="21532" y="21423"/>
                <wp:lineTo x="21532"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mpathy Map.png"/>
                    <pic:cNvPicPr/>
                  </pic:nvPicPr>
                  <pic:blipFill>
                    <a:blip r:embed="rId25">
                      <a:extLst>
                        <a:ext uri="{28A0092B-C50C-407E-A947-70E740481C1C}">
                          <a14:useLocalDpi xmlns:a14="http://schemas.microsoft.com/office/drawing/2010/main" val="0"/>
                        </a:ext>
                      </a:extLst>
                    </a:blip>
                    <a:stretch>
                      <a:fillRect/>
                    </a:stretch>
                  </pic:blipFill>
                  <pic:spPr>
                    <a:xfrm>
                      <a:off x="0" y="0"/>
                      <a:ext cx="4261485" cy="3015615"/>
                    </a:xfrm>
                    <a:prstGeom prst="rect">
                      <a:avLst/>
                    </a:prstGeom>
                  </pic:spPr>
                </pic:pic>
              </a:graphicData>
            </a:graphic>
          </wp:anchor>
        </w:drawing>
      </w:r>
      <w:r w:rsidR="00D13272">
        <w:rPr>
          <w:b/>
        </w:rPr>
        <w:t xml:space="preserve">Why use this tool: </w:t>
      </w:r>
    </w:p>
    <w:p w14:paraId="6997B3AA" w14:textId="12CCC179" w:rsidR="00D13272" w:rsidRDefault="00D13272" w:rsidP="00D13272">
      <w:pPr>
        <w:pStyle w:val="ListParagraph"/>
        <w:numPr>
          <w:ilvl w:val="0"/>
          <w:numId w:val="40"/>
        </w:numPr>
        <w:tabs>
          <w:tab w:val="num" w:pos="1440"/>
        </w:tabs>
        <w:jc w:val="both"/>
      </w:pPr>
      <w:r w:rsidRPr="00D13272">
        <w:t>To</w:t>
      </w:r>
      <w:r>
        <w:t xml:space="preserve"> gain a deeper understanding of the attitudes and behaviours of a particular type of service user </w:t>
      </w:r>
    </w:p>
    <w:p w14:paraId="56EB20DB" w14:textId="1920B4F1" w:rsidR="00D13272" w:rsidRDefault="00D13272" w:rsidP="00D13272">
      <w:pPr>
        <w:pStyle w:val="ListParagraph"/>
        <w:numPr>
          <w:ilvl w:val="0"/>
          <w:numId w:val="40"/>
        </w:numPr>
        <w:tabs>
          <w:tab w:val="num" w:pos="1440"/>
        </w:tabs>
        <w:jc w:val="both"/>
      </w:pPr>
      <w:r>
        <w:t>To support teams to</w:t>
      </w:r>
      <w:r w:rsidRPr="00D13272">
        <w:t xml:space="preserve"> mak</w:t>
      </w:r>
      <w:r>
        <w:t>e</w:t>
      </w:r>
      <w:r w:rsidRPr="00D13272">
        <w:t xml:space="preserve"> decisions </w:t>
      </w:r>
      <w:r>
        <w:t>and design services in a way which is of</w:t>
      </w:r>
      <w:r w:rsidRPr="00D13272">
        <w:t xml:space="preserve"> most benefit to </w:t>
      </w:r>
      <w:r>
        <w:t>service users</w:t>
      </w:r>
    </w:p>
    <w:p w14:paraId="16CA34E1" w14:textId="58B29584" w:rsidR="00D13272" w:rsidRPr="00D13272" w:rsidRDefault="00D13272" w:rsidP="00D13272">
      <w:pPr>
        <w:pStyle w:val="ListParagraph"/>
        <w:numPr>
          <w:ilvl w:val="0"/>
          <w:numId w:val="40"/>
        </w:numPr>
        <w:tabs>
          <w:tab w:val="num" w:pos="1440"/>
        </w:tabs>
        <w:jc w:val="both"/>
      </w:pPr>
      <w:r>
        <w:t>To inform change ideas, ensuring that they will have a positive impact on the experiences and outcomes of users</w:t>
      </w:r>
    </w:p>
    <w:p w14:paraId="33767F37" w14:textId="01633B6B" w:rsidR="000E7479" w:rsidRPr="00D13272" w:rsidRDefault="000E7479" w:rsidP="001A50B0">
      <w:pPr>
        <w:tabs>
          <w:tab w:val="num" w:pos="1440"/>
        </w:tabs>
        <w:jc w:val="both"/>
      </w:pPr>
    </w:p>
    <w:p w14:paraId="107B9C90" w14:textId="60F798CB" w:rsidR="000E7479" w:rsidRPr="00D13272" w:rsidRDefault="00D13272" w:rsidP="001A50B0">
      <w:pPr>
        <w:tabs>
          <w:tab w:val="num" w:pos="1440"/>
        </w:tabs>
        <w:jc w:val="both"/>
        <w:rPr>
          <w:i/>
        </w:rPr>
      </w:pPr>
      <w:r w:rsidRPr="00D13272">
        <w:rPr>
          <w:i/>
        </w:rPr>
        <w:t>Guidance on how to use this tool is included in this</w:t>
      </w:r>
      <w:r w:rsidR="00AD7923">
        <w:rPr>
          <w:i/>
        </w:rPr>
        <w:t xml:space="preserve"> </w:t>
      </w:r>
      <w:hyperlink r:id="rId26" w:history="1">
        <w:r w:rsidR="00AD7923">
          <w:rPr>
            <w:rStyle w:val="Hyperlink"/>
            <w:rFonts w:cs="Arial"/>
            <w:szCs w:val="24"/>
          </w:rPr>
          <w:t>guid</w:t>
        </w:r>
        <w:r w:rsidR="00AD7923">
          <w:rPr>
            <w:rStyle w:val="Hyperlink"/>
            <w:rFonts w:cs="Arial"/>
            <w:szCs w:val="24"/>
          </w:rPr>
          <w:t>a</w:t>
        </w:r>
        <w:r w:rsidR="00AD7923">
          <w:rPr>
            <w:rStyle w:val="Hyperlink"/>
            <w:rFonts w:cs="Arial"/>
            <w:szCs w:val="24"/>
          </w:rPr>
          <w:t>nce document</w:t>
        </w:r>
      </w:hyperlink>
      <w:r w:rsidR="00AD7923">
        <w:rPr>
          <w:i/>
        </w:rPr>
        <w:t>.</w:t>
      </w:r>
    </w:p>
    <w:p w14:paraId="7D035F85" w14:textId="77777777" w:rsidR="000E7479" w:rsidRDefault="000E7479" w:rsidP="001A50B0">
      <w:pPr>
        <w:tabs>
          <w:tab w:val="num" w:pos="1440"/>
        </w:tabs>
        <w:jc w:val="both"/>
        <w:rPr>
          <w:b/>
        </w:rPr>
      </w:pPr>
    </w:p>
    <w:p w14:paraId="18E1192D" w14:textId="77777777" w:rsidR="000E7479" w:rsidRDefault="000E7479" w:rsidP="001A50B0">
      <w:pPr>
        <w:tabs>
          <w:tab w:val="num" w:pos="1440"/>
        </w:tabs>
        <w:jc w:val="both"/>
        <w:rPr>
          <w:b/>
        </w:rPr>
      </w:pPr>
    </w:p>
    <w:p w14:paraId="36998354" w14:textId="0389ABB7" w:rsidR="000E7479" w:rsidRDefault="000E7479" w:rsidP="001A50B0">
      <w:pPr>
        <w:tabs>
          <w:tab w:val="num" w:pos="1440"/>
        </w:tabs>
        <w:jc w:val="both"/>
        <w:rPr>
          <w:b/>
        </w:rPr>
      </w:pPr>
    </w:p>
    <w:p w14:paraId="538D2FD2" w14:textId="5F326379" w:rsidR="00A20730" w:rsidRDefault="00A20730" w:rsidP="001A50B0">
      <w:pPr>
        <w:tabs>
          <w:tab w:val="num" w:pos="1440"/>
        </w:tabs>
        <w:jc w:val="both"/>
        <w:rPr>
          <w:b/>
        </w:rPr>
      </w:pPr>
    </w:p>
    <w:p w14:paraId="2B1EF02D" w14:textId="53D49248" w:rsidR="00A20730" w:rsidRDefault="00A20730" w:rsidP="001A50B0">
      <w:pPr>
        <w:tabs>
          <w:tab w:val="num" w:pos="1440"/>
        </w:tabs>
        <w:jc w:val="both"/>
        <w:rPr>
          <w:b/>
        </w:rPr>
      </w:pPr>
    </w:p>
    <w:p w14:paraId="266C8BB0" w14:textId="263E6B36" w:rsidR="00D13272" w:rsidRPr="00D13272" w:rsidRDefault="00D13272" w:rsidP="00D13272">
      <w:pPr>
        <w:tabs>
          <w:tab w:val="num" w:pos="1440"/>
        </w:tabs>
        <w:jc w:val="both"/>
        <w:rPr>
          <w:u w:val="single"/>
        </w:rPr>
      </w:pPr>
      <w:r w:rsidRPr="00A20730">
        <w:rPr>
          <w:b/>
          <w:u w:val="single"/>
        </w:rPr>
        <w:t>Cause and Effect Diagram:</w:t>
      </w:r>
      <w:r>
        <w:rPr>
          <w:u w:val="single"/>
        </w:rPr>
        <w:t xml:space="preserve"> </w:t>
      </w:r>
      <w:r w:rsidRPr="00D13272">
        <w:t>T</w:t>
      </w:r>
      <w:r>
        <w:t>his tool can be used to help</w:t>
      </w:r>
      <w:r w:rsidRPr="00D13272">
        <w:t xml:space="preserve"> identify all the likely causes</w:t>
      </w:r>
      <w:r>
        <w:t xml:space="preserve"> of a problem, </w:t>
      </w:r>
      <w:r w:rsidR="00951020">
        <w:t xml:space="preserve">and </w:t>
      </w:r>
      <w:r>
        <w:t>to facilitate d</w:t>
      </w:r>
      <w:r w:rsidR="0025303A">
        <w:t>eveloping change ideas which target</w:t>
      </w:r>
      <w:r>
        <w:t xml:space="preserve"> the causes of </w:t>
      </w:r>
      <w:r w:rsidR="003732A5">
        <w:t xml:space="preserve">a </w:t>
      </w:r>
      <w:r>
        <w:t>problem</w:t>
      </w:r>
      <w:r w:rsidR="006B30D0">
        <w:t>.</w:t>
      </w:r>
    </w:p>
    <w:p w14:paraId="2D37B2A2" w14:textId="43A3B5A2" w:rsidR="00D13272" w:rsidRDefault="00FB02CF" w:rsidP="00D13272">
      <w:pPr>
        <w:tabs>
          <w:tab w:val="num" w:pos="1440"/>
        </w:tabs>
        <w:jc w:val="both"/>
      </w:pPr>
      <w:r>
        <w:rPr>
          <w:b/>
          <w:noProof/>
          <w:u w:val="single"/>
          <w:lang w:eastAsia="en-GB"/>
        </w:rPr>
        <w:drawing>
          <wp:anchor distT="0" distB="0" distL="114300" distR="114300" simplePos="0" relativeHeight="251720704" behindDoc="0" locked="0" layoutInCell="1" allowOverlap="1" wp14:anchorId="7A13C579" wp14:editId="5B8EA9DA">
            <wp:simplePos x="0" y="0"/>
            <wp:positionH relativeFrom="margin">
              <wp:posOffset>410845</wp:posOffset>
            </wp:positionH>
            <wp:positionV relativeFrom="paragraph">
              <wp:posOffset>219388</wp:posOffset>
            </wp:positionV>
            <wp:extent cx="5649595" cy="2750820"/>
            <wp:effectExtent l="0" t="0" r="8255"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E.png"/>
                    <pic:cNvPicPr/>
                  </pic:nvPicPr>
                  <pic:blipFill>
                    <a:blip r:embed="rId27">
                      <a:extLst>
                        <a:ext uri="{28A0092B-C50C-407E-A947-70E740481C1C}">
                          <a14:useLocalDpi xmlns:a14="http://schemas.microsoft.com/office/drawing/2010/main" val="0"/>
                        </a:ext>
                      </a:extLst>
                    </a:blip>
                    <a:stretch>
                      <a:fillRect/>
                    </a:stretch>
                  </pic:blipFill>
                  <pic:spPr>
                    <a:xfrm>
                      <a:off x="0" y="0"/>
                      <a:ext cx="5649595" cy="2750820"/>
                    </a:xfrm>
                    <a:prstGeom prst="rect">
                      <a:avLst/>
                    </a:prstGeom>
                  </pic:spPr>
                </pic:pic>
              </a:graphicData>
            </a:graphic>
            <wp14:sizeRelH relativeFrom="margin">
              <wp14:pctWidth>0</wp14:pctWidth>
            </wp14:sizeRelH>
            <wp14:sizeRelV relativeFrom="margin">
              <wp14:pctHeight>0</wp14:pctHeight>
            </wp14:sizeRelV>
          </wp:anchor>
        </w:drawing>
      </w:r>
    </w:p>
    <w:p w14:paraId="37F4C3C4" w14:textId="77777777" w:rsidR="00FB02CF" w:rsidRDefault="00FB02CF" w:rsidP="00D13272">
      <w:pPr>
        <w:tabs>
          <w:tab w:val="num" w:pos="1440"/>
        </w:tabs>
        <w:jc w:val="both"/>
        <w:rPr>
          <w:b/>
        </w:rPr>
      </w:pPr>
    </w:p>
    <w:p w14:paraId="4CCCC692" w14:textId="049DE206" w:rsidR="00D13272" w:rsidRPr="00D13272" w:rsidRDefault="00D13272" w:rsidP="00D13272">
      <w:pPr>
        <w:tabs>
          <w:tab w:val="num" w:pos="1440"/>
        </w:tabs>
        <w:jc w:val="both"/>
        <w:rPr>
          <w:b/>
        </w:rPr>
      </w:pPr>
      <w:r>
        <w:rPr>
          <w:b/>
        </w:rPr>
        <w:t>Why use this tool</w:t>
      </w:r>
      <w:r w:rsidRPr="00D13272">
        <w:rPr>
          <w:b/>
        </w:rPr>
        <w:t>:</w:t>
      </w:r>
      <w:r>
        <w:rPr>
          <w:b/>
        </w:rPr>
        <w:t xml:space="preserve"> </w:t>
      </w:r>
    </w:p>
    <w:p w14:paraId="3AD98792" w14:textId="0852E98D" w:rsidR="00D13272" w:rsidRDefault="00D13272" w:rsidP="00D13272">
      <w:pPr>
        <w:pStyle w:val="ListParagraph"/>
        <w:numPr>
          <w:ilvl w:val="0"/>
          <w:numId w:val="41"/>
        </w:numPr>
        <w:tabs>
          <w:tab w:val="num" w:pos="1440"/>
        </w:tabs>
        <w:jc w:val="both"/>
      </w:pPr>
      <w:r>
        <w:t>To allow a team to explore the possible reasons, root causes and possible solutions for a problem</w:t>
      </w:r>
    </w:p>
    <w:p w14:paraId="4632B578" w14:textId="4B5BB9F1" w:rsidR="00D13272" w:rsidRDefault="00D13272" w:rsidP="00D13272">
      <w:pPr>
        <w:pStyle w:val="ListParagraph"/>
        <w:numPr>
          <w:ilvl w:val="0"/>
          <w:numId w:val="41"/>
        </w:numPr>
        <w:tabs>
          <w:tab w:val="num" w:pos="1440"/>
        </w:tabs>
        <w:jc w:val="both"/>
      </w:pPr>
      <w:r>
        <w:t>To visually represent the reasons, root causes and possible solutions for a problem</w:t>
      </w:r>
    </w:p>
    <w:p w14:paraId="226896BC" w14:textId="3754ACA9" w:rsidR="00D13272" w:rsidRDefault="00D13272" w:rsidP="00D13272">
      <w:pPr>
        <w:pStyle w:val="ListParagraph"/>
        <w:numPr>
          <w:ilvl w:val="0"/>
          <w:numId w:val="41"/>
        </w:numPr>
        <w:tabs>
          <w:tab w:val="num" w:pos="1440"/>
        </w:tabs>
        <w:jc w:val="both"/>
      </w:pPr>
      <w:r>
        <w:t>To help identify change ideas that target the root cause of a problem</w:t>
      </w:r>
    </w:p>
    <w:p w14:paraId="3E79AB9F" w14:textId="4230BA51" w:rsidR="00D13272" w:rsidRDefault="00D13272" w:rsidP="00D13272">
      <w:pPr>
        <w:tabs>
          <w:tab w:val="num" w:pos="1440"/>
        </w:tabs>
        <w:jc w:val="both"/>
      </w:pPr>
    </w:p>
    <w:p w14:paraId="62F6393D" w14:textId="1DF9D2C1" w:rsidR="00D13272" w:rsidRPr="00D13272" w:rsidRDefault="00D13272" w:rsidP="00D13272">
      <w:pPr>
        <w:tabs>
          <w:tab w:val="num" w:pos="1440"/>
        </w:tabs>
        <w:jc w:val="both"/>
        <w:rPr>
          <w:i/>
        </w:rPr>
      </w:pPr>
      <w:r w:rsidRPr="00D13272">
        <w:rPr>
          <w:i/>
        </w:rPr>
        <w:t>Guidance on how to use this tool is included in this</w:t>
      </w:r>
      <w:r w:rsidR="00AD7923">
        <w:rPr>
          <w:i/>
        </w:rPr>
        <w:t xml:space="preserve"> </w:t>
      </w:r>
      <w:hyperlink r:id="rId28" w:history="1">
        <w:r w:rsidR="00AD7923">
          <w:rPr>
            <w:rStyle w:val="Hyperlink"/>
            <w:rFonts w:cs="Arial"/>
            <w:szCs w:val="24"/>
          </w:rPr>
          <w:t>guidance do</w:t>
        </w:r>
        <w:r w:rsidR="00AD7923">
          <w:rPr>
            <w:rStyle w:val="Hyperlink"/>
            <w:rFonts w:cs="Arial"/>
            <w:szCs w:val="24"/>
          </w:rPr>
          <w:t>c</w:t>
        </w:r>
        <w:r w:rsidR="00AD7923">
          <w:rPr>
            <w:rStyle w:val="Hyperlink"/>
            <w:rFonts w:cs="Arial"/>
            <w:szCs w:val="24"/>
          </w:rPr>
          <w:t>ument</w:t>
        </w:r>
      </w:hyperlink>
      <w:r w:rsidRPr="00D13272">
        <w:rPr>
          <w:i/>
        </w:rPr>
        <w:t>.</w:t>
      </w:r>
    </w:p>
    <w:p w14:paraId="51305167" w14:textId="06E490CC" w:rsidR="00D13272" w:rsidRDefault="00D13272" w:rsidP="00D13272">
      <w:pPr>
        <w:tabs>
          <w:tab w:val="num" w:pos="1440"/>
        </w:tabs>
        <w:jc w:val="both"/>
      </w:pPr>
    </w:p>
    <w:p w14:paraId="09938747" w14:textId="47E056CD" w:rsidR="00A20730" w:rsidRDefault="00A20730" w:rsidP="00D13272">
      <w:pPr>
        <w:tabs>
          <w:tab w:val="num" w:pos="1440"/>
        </w:tabs>
        <w:jc w:val="both"/>
      </w:pPr>
      <w:r>
        <w:rPr>
          <w:noProof/>
          <w:u w:val="single"/>
          <w:lang w:eastAsia="en-GB"/>
        </w:rPr>
        <mc:AlternateContent>
          <mc:Choice Requires="wps">
            <w:drawing>
              <wp:anchor distT="0" distB="0" distL="114300" distR="114300" simplePos="0" relativeHeight="251684864" behindDoc="0" locked="0" layoutInCell="1" allowOverlap="1" wp14:anchorId="046EE49F" wp14:editId="10CD7A2C">
                <wp:simplePos x="0" y="0"/>
                <wp:positionH relativeFrom="column">
                  <wp:posOffset>0</wp:posOffset>
                </wp:positionH>
                <wp:positionV relativeFrom="paragraph">
                  <wp:posOffset>19050</wp:posOffset>
                </wp:positionV>
                <wp:extent cx="6422571" cy="21771"/>
                <wp:effectExtent l="19050" t="19050" r="35560" b="35560"/>
                <wp:wrapNone/>
                <wp:docPr id="27" name="Straight Connector 27"/>
                <wp:cNvGraphicFramePr/>
                <a:graphic xmlns:a="http://schemas.openxmlformats.org/drawingml/2006/main">
                  <a:graphicData uri="http://schemas.microsoft.com/office/word/2010/wordprocessingShape">
                    <wps:wsp>
                      <wps:cNvCnPr/>
                      <wps:spPr>
                        <a:xfrm flipV="1">
                          <a:off x="0" y="0"/>
                          <a:ext cx="6422571" cy="21771"/>
                        </a:xfrm>
                        <a:prstGeom prst="line">
                          <a:avLst/>
                        </a:prstGeom>
                        <a:ln w="285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65802" id="Straight Connector 27" o:spid="_x0000_s1026" style="position:absolute;flip:y;z-index:251684864;visibility:visible;mso-wrap-style:square;mso-wrap-distance-left:9pt;mso-wrap-distance-top:0;mso-wrap-distance-right:9pt;mso-wrap-distance-bottom:0;mso-position-horizontal:absolute;mso-position-horizontal-relative:text;mso-position-vertical:absolute;mso-position-vertical-relative:text" from="0,1.5pt" to="505.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" strokecolor="#a5a5a5 [2092]" strokeweight="2.25pt">
                <v:stroke joinstyle="miter"/>
              </v:line>
            </w:pict>
          </mc:Fallback>
        </mc:AlternateContent>
      </w:r>
    </w:p>
    <w:p w14:paraId="72512B32" w14:textId="681789BE" w:rsidR="00D13272" w:rsidRPr="00D13272" w:rsidRDefault="00D13272" w:rsidP="00D13272">
      <w:pPr>
        <w:tabs>
          <w:tab w:val="num" w:pos="1440"/>
        </w:tabs>
        <w:jc w:val="both"/>
      </w:pPr>
      <w:r w:rsidRPr="00A20730">
        <w:rPr>
          <w:b/>
          <w:u w:val="single"/>
        </w:rPr>
        <w:t>Force</w:t>
      </w:r>
      <w:r w:rsidR="00FB02CF">
        <w:rPr>
          <w:b/>
          <w:u w:val="single"/>
        </w:rPr>
        <w:t xml:space="preserve"> F</w:t>
      </w:r>
      <w:r w:rsidRPr="00A20730">
        <w:rPr>
          <w:b/>
          <w:u w:val="single"/>
        </w:rPr>
        <w:t>ield Analysis</w:t>
      </w:r>
      <w:r w:rsidRPr="00A20730">
        <w:rPr>
          <w:b/>
        </w:rPr>
        <w:t>:</w:t>
      </w:r>
      <w:r>
        <w:rPr>
          <w:b/>
        </w:rPr>
        <w:t xml:space="preserve"> </w:t>
      </w:r>
      <w:r w:rsidRPr="00D13272">
        <w:t>After developing a change idea, a Force Field Analysis can be used for assessing the various forces for and against a proposed change.</w:t>
      </w:r>
    </w:p>
    <w:p w14:paraId="2EF31E31" w14:textId="6B0BE457" w:rsidR="00D13272" w:rsidRDefault="00D13272" w:rsidP="00D13272">
      <w:pPr>
        <w:tabs>
          <w:tab w:val="num" w:pos="1440"/>
        </w:tabs>
        <w:jc w:val="both"/>
      </w:pPr>
    </w:p>
    <w:p w14:paraId="58EE4356" w14:textId="4243D4E4" w:rsidR="00A20730" w:rsidRDefault="00FB02CF" w:rsidP="00D13272">
      <w:pPr>
        <w:tabs>
          <w:tab w:val="num" w:pos="1440"/>
        </w:tabs>
        <w:jc w:val="both"/>
        <w:rPr>
          <w:b/>
        </w:rPr>
      </w:pPr>
      <w:r>
        <w:rPr>
          <w:noProof/>
          <w:lang w:eastAsia="en-GB"/>
        </w:rPr>
        <w:drawing>
          <wp:anchor distT="0" distB="0" distL="114300" distR="114300" simplePos="0" relativeHeight="251721728" behindDoc="1" locked="0" layoutInCell="1" allowOverlap="1" wp14:anchorId="0C2DD5A3" wp14:editId="1CEF4D46">
            <wp:simplePos x="0" y="0"/>
            <wp:positionH relativeFrom="margin">
              <wp:posOffset>2347415</wp:posOffset>
            </wp:positionH>
            <wp:positionV relativeFrom="paragraph">
              <wp:posOffset>10463</wp:posOffset>
            </wp:positionV>
            <wp:extent cx="4435475" cy="3161030"/>
            <wp:effectExtent l="0" t="0" r="3175" b="1270"/>
            <wp:wrapTight wrapText="bothSides">
              <wp:wrapPolygon edited="0">
                <wp:start x="0" y="0"/>
                <wp:lineTo x="0" y="1432"/>
                <wp:lineTo x="649" y="2083"/>
                <wp:lineTo x="742" y="18485"/>
                <wp:lineTo x="0" y="18745"/>
                <wp:lineTo x="0" y="21479"/>
                <wp:lineTo x="21523" y="21479"/>
                <wp:lineTo x="21523" y="20047"/>
                <wp:lineTo x="20873" y="18745"/>
                <wp:lineTo x="20966" y="2083"/>
                <wp:lineTo x="21523" y="1432"/>
                <wp:lineTo x="21523"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FA.png"/>
                    <pic:cNvPicPr/>
                  </pic:nvPicPr>
                  <pic:blipFill>
                    <a:blip r:embed="rId29">
                      <a:extLst>
                        <a:ext uri="{28A0092B-C50C-407E-A947-70E740481C1C}">
                          <a14:useLocalDpi xmlns:a14="http://schemas.microsoft.com/office/drawing/2010/main" val="0"/>
                        </a:ext>
                      </a:extLst>
                    </a:blip>
                    <a:stretch>
                      <a:fillRect/>
                    </a:stretch>
                  </pic:blipFill>
                  <pic:spPr>
                    <a:xfrm>
                      <a:off x="0" y="0"/>
                      <a:ext cx="4435475" cy="3161030"/>
                    </a:xfrm>
                    <a:prstGeom prst="rect">
                      <a:avLst/>
                    </a:prstGeom>
                  </pic:spPr>
                </pic:pic>
              </a:graphicData>
            </a:graphic>
            <wp14:sizeRelH relativeFrom="margin">
              <wp14:pctWidth>0</wp14:pctWidth>
            </wp14:sizeRelH>
            <wp14:sizeRelV relativeFrom="margin">
              <wp14:pctHeight>0</wp14:pctHeight>
            </wp14:sizeRelV>
          </wp:anchor>
        </w:drawing>
      </w:r>
    </w:p>
    <w:p w14:paraId="3FDA0F8C" w14:textId="7B602206" w:rsidR="00D13272" w:rsidRDefault="00D13272" w:rsidP="00D13272">
      <w:pPr>
        <w:tabs>
          <w:tab w:val="num" w:pos="1440"/>
        </w:tabs>
        <w:jc w:val="both"/>
        <w:rPr>
          <w:b/>
        </w:rPr>
      </w:pPr>
      <w:r>
        <w:rPr>
          <w:b/>
        </w:rPr>
        <w:t>Why use this tool</w:t>
      </w:r>
      <w:r w:rsidRPr="00D13272">
        <w:rPr>
          <w:b/>
        </w:rPr>
        <w:t>:</w:t>
      </w:r>
      <w:r>
        <w:rPr>
          <w:b/>
        </w:rPr>
        <w:t xml:space="preserve"> </w:t>
      </w:r>
    </w:p>
    <w:p w14:paraId="388694AC" w14:textId="24A6ADAA" w:rsidR="00D13272" w:rsidRPr="00D13272" w:rsidRDefault="00D13272" w:rsidP="00D13272">
      <w:pPr>
        <w:pStyle w:val="ListParagraph"/>
        <w:numPr>
          <w:ilvl w:val="0"/>
          <w:numId w:val="43"/>
        </w:numPr>
        <w:tabs>
          <w:tab w:val="num" w:pos="1440"/>
        </w:tabs>
        <w:jc w:val="both"/>
        <w:rPr>
          <w:b/>
        </w:rPr>
      </w:pPr>
      <w:r>
        <w:t>Identify the pros and cons of a potential change idea</w:t>
      </w:r>
    </w:p>
    <w:p w14:paraId="27F37E2F" w14:textId="45A838ED" w:rsidR="00D13272" w:rsidRPr="00D13272" w:rsidRDefault="00D13272" w:rsidP="00D13272">
      <w:pPr>
        <w:pStyle w:val="ListParagraph"/>
        <w:numPr>
          <w:ilvl w:val="0"/>
          <w:numId w:val="43"/>
        </w:numPr>
        <w:tabs>
          <w:tab w:val="num" w:pos="1440"/>
        </w:tabs>
        <w:jc w:val="both"/>
        <w:rPr>
          <w:b/>
        </w:rPr>
      </w:pPr>
      <w:r>
        <w:t>Support teams to decide whether or not a change idea should be implemented</w:t>
      </w:r>
    </w:p>
    <w:p w14:paraId="5D6648B2" w14:textId="78D2AFF2" w:rsidR="00D13272" w:rsidRPr="00D13272" w:rsidRDefault="00D13272" w:rsidP="00D13272">
      <w:pPr>
        <w:pStyle w:val="ListParagraph"/>
        <w:numPr>
          <w:ilvl w:val="0"/>
          <w:numId w:val="43"/>
        </w:numPr>
        <w:tabs>
          <w:tab w:val="num" w:pos="1440"/>
        </w:tabs>
        <w:jc w:val="both"/>
        <w:rPr>
          <w:b/>
        </w:rPr>
      </w:pPr>
      <w:r w:rsidRPr="00D13272">
        <w:t>Allows teams to</w:t>
      </w:r>
      <w:r>
        <w:rPr>
          <w:b/>
        </w:rPr>
        <w:t xml:space="preserve"> </w:t>
      </w:r>
      <w:r w:rsidRPr="001B02EA">
        <w:t>identif</w:t>
      </w:r>
      <w:r>
        <w:t>y which</w:t>
      </w:r>
      <w:r w:rsidRPr="001B02EA">
        <w:t xml:space="preserve"> factors must be addressed and monitored if </w:t>
      </w:r>
      <w:r w:rsidR="006B30D0">
        <w:t xml:space="preserve">a </w:t>
      </w:r>
      <w:r w:rsidRPr="001B02EA">
        <w:t>change</w:t>
      </w:r>
      <w:r w:rsidR="006B30D0">
        <w:t xml:space="preserve"> idea</w:t>
      </w:r>
      <w:r w:rsidRPr="001B02EA">
        <w:t xml:space="preserve"> is to be successful.</w:t>
      </w:r>
    </w:p>
    <w:p w14:paraId="0EBC55A9" w14:textId="0A39D170" w:rsidR="00D13272" w:rsidRDefault="00D13272" w:rsidP="00D13272">
      <w:pPr>
        <w:tabs>
          <w:tab w:val="num" w:pos="1440"/>
        </w:tabs>
        <w:jc w:val="both"/>
        <w:rPr>
          <w:b/>
        </w:rPr>
      </w:pPr>
    </w:p>
    <w:p w14:paraId="26539601" w14:textId="3BF59393" w:rsidR="00D13272" w:rsidRPr="00D13272" w:rsidRDefault="00D13272" w:rsidP="00D13272">
      <w:pPr>
        <w:tabs>
          <w:tab w:val="num" w:pos="1440"/>
        </w:tabs>
        <w:jc w:val="both"/>
        <w:rPr>
          <w:i/>
        </w:rPr>
      </w:pPr>
      <w:r w:rsidRPr="00D13272">
        <w:rPr>
          <w:i/>
        </w:rPr>
        <w:t>Guidance on how to use this tool is included in this</w:t>
      </w:r>
      <w:r w:rsidR="00AD7923">
        <w:rPr>
          <w:i/>
        </w:rPr>
        <w:t xml:space="preserve"> </w:t>
      </w:r>
      <w:hyperlink r:id="rId30" w:history="1">
        <w:r w:rsidR="00AD7923">
          <w:rPr>
            <w:rStyle w:val="Hyperlink"/>
            <w:rFonts w:cs="Arial"/>
            <w:szCs w:val="24"/>
          </w:rPr>
          <w:t>guidance d</w:t>
        </w:r>
        <w:r w:rsidR="00AD7923">
          <w:rPr>
            <w:rStyle w:val="Hyperlink"/>
            <w:rFonts w:cs="Arial"/>
            <w:szCs w:val="24"/>
          </w:rPr>
          <w:t>o</w:t>
        </w:r>
        <w:r w:rsidR="00AD7923">
          <w:rPr>
            <w:rStyle w:val="Hyperlink"/>
            <w:rFonts w:cs="Arial"/>
            <w:szCs w:val="24"/>
          </w:rPr>
          <w:t>cument</w:t>
        </w:r>
      </w:hyperlink>
      <w:r w:rsidRPr="00D13272">
        <w:rPr>
          <w:i/>
        </w:rPr>
        <w:t>.</w:t>
      </w:r>
    </w:p>
    <w:p w14:paraId="551AD71E" w14:textId="77777777" w:rsidR="00D13272" w:rsidRDefault="00D13272" w:rsidP="001A50B0">
      <w:pPr>
        <w:tabs>
          <w:tab w:val="num" w:pos="1440"/>
        </w:tabs>
        <w:jc w:val="both"/>
      </w:pPr>
    </w:p>
    <w:p w14:paraId="52BB1015" w14:textId="2495BE6E" w:rsidR="00E96642" w:rsidRDefault="00E96642" w:rsidP="001A50B0">
      <w:pPr>
        <w:tabs>
          <w:tab w:val="num" w:pos="1440"/>
        </w:tabs>
        <w:ind w:left="786"/>
        <w:rPr>
          <w:highlight w:val="green"/>
        </w:rPr>
      </w:pPr>
    </w:p>
    <w:p w14:paraId="1FB73789" w14:textId="5DEB9226" w:rsidR="00A20730" w:rsidRDefault="00A20730" w:rsidP="001A50B0">
      <w:pPr>
        <w:tabs>
          <w:tab w:val="num" w:pos="1440"/>
        </w:tabs>
        <w:ind w:left="786"/>
        <w:rPr>
          <w:highlight w:val="green"/>
        </w:rPr>
      </w:pPr>
    </w:p>
    <w:p w14:paraId="315298CB" w14:textId="2E9A6BAA" w:rsidR="00A20730" w:rsidRDefault="00A20730" w:rsidP="001A50B0">
      <w:pPr>
        <w:tabs>
          <w:tab w:val="num" w:pos="1440"/>
        </w:tabs>
        <w:ind w:left="786"/>
        <w:rPr>
          <w:highlight w:val="green"/>
        </w:rPr>
      </w:pPr>
    </w:p>
    <w:p w14:paraId="75211299" w14:textId="5E67DD60" w:rsidR="00A20730" w:rsidRDefault="00A20730" w:rsidP="001A50B0">
      <w:pPr>
        <w:tabs>
          <w:tab w:val="num" w:pos="1440"/>
        </w:tabs>
        <w:ind w:left="786"/>
        <w:rPr>
          <w:highlight w:val="green"/>
        </w:rPr>
      </w:pPr>
    </w:p>
    <w:p w14:paraId="51A49D51" w14:textId="77777777" w:rsidR="0025303A" w:rsidRDefault="0025303A" w:rsidP="001A50B0">
      <w:pPr>
        <w:tabs>
          <w:tab w:val="num" w:pos="1440"/>
        </w:tabs>
        <w:ind w:left="786"/>
        <w:rPr>
          <w:highlight w:val="green"/>
        </w:rPr>
      </w:pPr>
    </w:p>
    <w:p w14:paraId="4A78EAB2" w14:textId="0E52587E" w:rsidR="001B02EA" w:rsidRPr="00082F65" w:rsidRDefault="00082F65" w:rsidP="00082F65">
      <w:pPr>
        <w:jc w:val="both"/>
        <w:rPr>
          <w:b/>
          <w:color w:val="C00000"/>
          <w:sz w:val="28"/>
        </w:rPr>
      </w:pPr>
      <w:r>
        <w:rPr>
          <w:b/>
          <w:color w:val="C00000"/>
          <w:sz w:val="28"/>
        </w:rPr>
        <w:t>Test and Implement</w:t>
      </w:r>
      <w:r w:rsidR="001B02EA" w:rsidRPr="00082F65">
        <w:rPr>
          <w:b/>
          <w:color w:val="C00000"/>
          <w:sz w:val="28"/>
        </w:rPr>
        <w:t xml:space="preserve"> Changes – Plan, Do, Study, </w:t>
      </w:r>
      <w:r w:rsidR="00D13272" w:rsidRPr="00082F65">
        <w:rPr>
          <w:b/>
          <w:color w:val="C00000"/>
          <w:sz w:val="28"/>
        </w:rPr>
        <w:t>Act</w:t>
      </w:r>
    </w:p>
    <w:p w14:paraId="1F1CD63C" w14:textId="4997FEC0" w:rsidR="001B02EA" w:rsidRDefault="001B02EA" w:rsidP="001A50B0">
      <w:pPr>
        <w:tabs>
          <w:tab w:val="num" w:pos="1440"/>
        </w:tabs>
        <w:ind w:left="786"/>
        <w:rPr>
          <w:highlight w:val="green"/>
        </w:rPr>
      </w:pPr>
    </w:p>
    <w:p w14:paraId="054B9B8A" w14:textId="68DE16C9" w:rsidR="001B02EA" w:rsidRPr="001B02EA" w:rsidRDefault="001B02EA" w:rsidP="006B30D0">
      <w:pPr>
        <w:tabs>
          <w:tab w:val="num" w:pos="1440"/>
        </w:tabs>
        <w:jc w:val="both"/>
        <w:rPr>
          <w:highlight w:val="green"/>
        </w:rPr>
      </w:pPr>
      <w:r w:rsidRPr="001B02EA">
        <w:t>Once a change</w:t>
      </w:r>
      <w:r>
        <w:t xml:space="preserve"> idea has been identified, this idea should be tested at a small scale, and evaluated to see </w:t>
      </w:r>
      <w:r w:rsidR="00D13272">
        <w:t>whether or not it leads to an improvement</w:t>
      </w:r>
      <w:r>
        <w:t>. To put this into practice, it’s highl</w:t>
      </w:r>
      <w:r w:rsidR="00D13272">
        <w:t>y</w:t>
      </w:r>
      <w:r>
        <w:t xml:space="preserve"> recommended that a Plan-Do-Study-Act (</w:t>
      </w:r>
      <w:proofErr w:type="spellStart"/>
      <w:r>
        <w:t>PDSA</w:t>
      </w:r>
      <w:proofErr w:type="spellEnd"/>
      <w:r>
        <w:t xml:space="preserve">) Cycle be used. This is a tried and tested </w:t>
      </w:r>
      <w:r w:rsidR="0083147A">
        <w:t>approach</w:t>
      </w:r>
      <w:r>
        <w:t xml:space="preserve"> used </w:t>
      </w:r>
      <w:r w:rsidRPr="001B02EA">
        <w:t>for testing an improvement idea at a small scale to assess its impact, before implementing successful improvements at a larger scale. This cycle is not necessarily designed to deliver large scale trans</w:t>
      </w:r>
      <w:r w:rsidR="003732A5">
        <w:t>formational change, but rather to</w:t>
      </w:r>
      <w:r w:rsidRPr="001B02EA">
        <w:t xml:space="preserve"> deliver incremental and cont</w:t>
      </w:r>
      <w:r>
        <w:t xml:space="preserve">inuous improvement over time. A high level </w:t>
      </w:r>
      <w:r w:rsidRPr="00A20730">
        <w:t>overview of the tasks involved in each part of the cycle is inclu</w:t>
      </w:r>
      <w:r w:rsidR="003C4800">
        <w:t>ded below, with further details</w:t>
      </w:r>
      <w:r w:rsidRPr="00A20730">
        <w:t xml:space="preserve"> included in this</w:t>
      </w:r>
      <w:r w:rsidR="00AD7923">
        <w:t xml:space="preserve"> </w:t>
      </w:r>
      <w:hyperlink r:id="rId31" w:history="1">
        <w:r w:rsidR="00AD7923">
          <w:rPr>
            <w:rStyle w:val="Hyperlink"/>
            <w:rFonts w:cs="Arial"/>
            <w:szCs w:val="24"/>
          </w:rPr>
          <w:t>guidanc</w:t>
        </w:r>
        <w:r w:rsidR="00AD7923">
          <w:rPr>
            <w:rStyle w:val="Hyperlink"/>
            <w:rFonts w:cs="Arial"/>
            <w:szCs w:val="24"/>
          </w:rPr>
          <w:t>e</w:t>
        </w:r>
        <w:r w:rsidR="00AD7923">
          <w:rPr>
            <w:rStyle w:val="Hyperlink"/>
            <w:rFonts w:cs="Arial"/>
            <w:szCs w:val="24"/>
          </w:rPr>
          <w:t xml:space="preserve"> document</w:t>
        </w:r>
      </w:hyperlink>
      <w:r w:rsidRPr="00A20730">
        <w:t xml:space="preserve">.  </w:t>
      </w:r>
    </w:p>
    <w:p w14:paraId="672C9B54" w14:textId="039B9033" w:rsidR="00584664" w:rsidRPr="001B02EA" w:rsidRDefault="00D13272" w:rsidP="001B02EA">
      <w:pPr>
        <w:tabs>
          <w:tab w:val="num" w:pos="1440"/>
        </w:tabs>
        <w:rPr>
          <w:highlight w:val="green"/>
        </w:rPr>
      </w:pPr>
      <w:r>
        <w:rPr>
          <w:noProof/>
          <w:lang w:eastAsia="en-GB"/>
        </w:rPr>
        <w:drawing>
          <wp:anchor distT="0" distB="0" distL="114300" distR="114300" simplePos="0" relativeHeight="251676672" behindDoc="0" locked="0" layoutInCell="1" allowOverlap="1" wp14:anchorId="128ECDEA" wp14:editId="36F77D11">
            <wp:simplePos x="0" y="0"/>
            <wp:positionH relativeFrom="margin">
              <wp:align>left</wp:align>
            </wp:positionH>
            <wp:positionV relativeFrom="paragraph">
              <wp:posOffset>305132</wp:posOffset>
            </wp:positionV>
            <wp:extent cx="6479540" cy="4541520"/>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DSA Cycle.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479540" cy="4541520"/>
                    </a:xfrm>
                    <a:prstGeom prst="rect">
                      <a:avLst/>
                    </a:prstGeom>
                  </pic:spPr>
                </pic:pic>
              </a:graphicData>
            </a:graphic>
          </wp:anchor>
        </w:drawing>
      </w:r>
    </w:p>
    <w:p w14:paraId="72C4E63A" w14:textId="6CA11931" w:rsidR="001B02EA" w:rsidRDefault="001B02EA" w:rsidP="001B02EA">
      <w:pPr>
        <w:tabs>
          <w:tab w:val="num" w:pos="1440"/>
        </w:tabs>
      </w:pPr>
    </w:p>
    <w:p w14:paraId="12814920" w14:textId="3FB7856E" w:rsidR="001B02EA" w:rsidRDefault="001B02EA" w:rsidP="001B02EA">
      <w:pPr>
        <w:jc w:val="both"/>
        <w:rPr>
          <w:rFonts w:cs="Arial"/>
          <w:iCs/>
          <w:szCs w:val="24"/>
        </w:rPr>
      </w:pPr>
      <w:r>
        <w:rPr>
          <w:rFonts w:cs="Arial"/>
          <w:iCs/>
          <w:szCs w:val="24"/>
        </w:rPr>
        <w:t>In order to log and monitor ongoing improvement activities within a team or organisation</w:t>
      </w:r>
      <w:r w:rsidR="0083147A">
        <w:rPr>
          <w:rFonts w:cs="Arial"/>
          <w:iCs/>
          <w:szCs w:val="24"/>
        </w:rPr>
        <w:t>,</w:t>
      </w:r>
      <w:r>
        <w:rPr>
          <w:rFonts w:cs="Arial"/>
          <w:iCs/>
          <w:szCs w:val="24"/>
        </w:rPr>
        <w:t xml:space="preserve"> it’s encouraged that this</w:t>
      </w:r>
      <w:r w:rsidR="00AD7923">
        <w:rPr>
          <w:rFonts w:cs="Arial"/>
          <w:iCs/>
          <w:szCs w:val="24"/>
        </w:rPr>
        <w:t xml:space="preserve"> </w:t>
      </w:r>
      <w:hyperlink r:id="rId33" w:history="1">
        <w:r w:rsidR="00AD7923">
          <w:rPr>
            <w:rStyle w:val="Hyperlink"/>
            <w:rFonts w:cs="Arial"/>
            <w:szCs w:val="24"/>
          </w:rPr>
          <w:t>Continuous Improvement Action Pla</w:t>
        </w:r>
        <w:bookmarkStart w:id="0" w:name="_GoBack"/>
        <w:bookmarkEnd w:id="0"/>
        <w:r w:rsidR="00AD7923">
          <w:rPr>
            <w:rStyle w:val="Hyperlink"/>
            <w:rFonts w:cs="Arial"/>
            <w:szCs w:val="24"/>
          </w:rPr>
          <w:t>n</w:t>
        </w:r>
        <w:r w:rsidR="00AD7923">
          <w:rPr>
            <w:rStyle w:val="Hyperlink"/>
            <w:rFonts w:cs="Arial"/>
            <w:szCs w:val="24"/>
          </w:rPr>
          <w:t xml:space="preserve"> template</w:t>
        </w:r>
      </w:hyperlink>
      <w:r w:rsidR="00AD7923">
        <w:rPr>
          <w:rFonts w:cs="Arial"/>
          <w:iCs/>
          <w:szCs w:val="24"/>
        </w:rPr>
        <w:t xml:space="preserve"> </w:t>
      </w:r>
      <w:r>
        <w:rPr>
          <w:rFonts w:cs="Arial"/>
          <w:iCs/>
          <w:szCs w:val="24"/>
        </w:rPr>
        <w:t xml:space="preserve">be used </w:t>
      </w:r>
      <w:r w:rsidRPr="00645F7C">
        <w:rPr>
          <w:rFonts w:cs="Arial"/>
          <w:iCs/>
          <w:szCs w:val="24"/>
        </w:rPr>
        <w:t xml:space="preserve">to co-ordinate </w:t>
      </w:r>
      <w:r>
        <w:rPr>
          <w:rFonts w:cs="Arial"/>
          <w:iCs/>
          <w:szCs w:val="24"/>
        </w:rPr>
        <w:t xml:space="preserve">improvement activities and log the key information </w:t>
      </w:r>
      <w:r w:rsidR="0083147A">
        <w:rPr>
          <w:rFonts w:cs="Arial"/>
          <w:iCs/>
          <w:szCs w:val="24"/>
        </w:rPr>
        <w:t xml:space="preserve">relating to the improvement activity. This includes </w:t>
      </w:r>
      <w:r>
        <w:rPr>
          <w:rFonts w:cs="Arial"/>
          <w:iCs/>
          <w:szCs w:val="24"/>
        </w:rPr>
        <w:t xml:space="preserve">the improvement aim and desired outcome, how the success of the initiative will be measured, </w:t>
      </w:r>
      <w:r w:rsidR="0083147A">
        <w:rPr>
          <w:rFonts w:cs="Arial"/>
          <w:iCs/>
          <w:szCs w:val="24"/>
        </w:rPr>
        <w:t xml:space="preserve">and </w:t>
      </w:r>
      <w:r>
        <w:rPr>
          <w:rFonts w:cs="Arial"/>
          <w:iCs/>
          <w:szCs w:val="24"/>
        </w:rPr>
        <w:t>the timeline for delivering an improvement.</w:t>
      </w:r>
      <w:r w:rsidR="00D07AB1">
        <w:rPr>
          <w:rFonts w:cs="Arial"/>
          <w:iCs/>
          <w:szCs w:val="24"/>
        </w:rPr>
        <w:t xml:space="preserve"> Teams delivering services are encouraged to use this action plan at their discretion, and to amend or build o</w:t>
      </w:r>
      <w:r w:rsidR="0083147A">
        <w:rPr>
          <w:rFonts w:cs="Arial"/>
          <w:iCs/>
          <w:szCs w:val="24"/>
        </w:rPr>
        <w:t xml:space="preserve">n the template as appropriate. </w:t>
      </w:r>
      <w:r>
        <w:rPr>
          <w:rFonts w:cs="Arial"/>
          <w:iCs/>
          <w:szCs w:val="24"/>
        </w:rPr>
        <w:t xml:space="preserve"> </w:t>
      </w:r>
    </w:p>
    <w:p w14:paraId="3EFEAA02" w14:textId="1285B0AA" w:rsidR="001B02EA" w:rsidRDefault="001B02EA" w:rsidP="001767F7">
      <w:pPr>
        <w:jc w:val="both"/>
        <w:rPr>
          <w:rFonts w:cs="Arial"/>
          <w:iCs/>
          <w:szCs w:val="24"/>
        </w:rPr>
      </w:pPr>
    </w:p>
    <w:p w14:paraId="2DD72F4B" w14:textId="3BBD1523" w:rsidR="00A20730" w:rsidRDefault="00A20730" w:rsidP="001767F7">
      <w:pPr>
        <w:jc w:val="both"/>
        <w:rPr>
          <w:rFonts w:cs="Arial"/>
          <w:iCs/>
          <w:szCs w:val="24"/>
        </w:rPr>
      </w:pPr>
    </w:p>
    <w:p w14:paraId="5FE0BAC0" w14:textId="469D06D3" w:rsidR="00A20730" w:rsidRDefault="00A20730" w:rsidP="001767F7">
      <w:pPr>
        <w:jc w:val="both"/>
        <w:rPr>
          <w:rFonts w:cs="Arial"/>
          <w:iCs/>
          <w:szCs w:val="24"/>
        </w:rPr>
      </w:pPr>
    </w:p>
    <w:p w14:paraId="111BA37F" w14:textId="1ADB53E0" w:rsidR="00A20730" w:rsidRDefault="00A20730" w:rsidP="001767F7">
      <w:pPr>
        <w:jc w:val="both"/>
        <w:rPr>
          <w:rFonts w:cs="Arial"/>
          <w:iCs/>
          <w:szCs w:val="24"/>
        </w:rPr>
      </w:pPr>
    </w:p>
    <w:p w14:paraId="6B2D6661" w14:textId="77777777" w:rsidR="00A20730" w:rsidRDefault="00A20730" w:rsidP="001767F7">
      <w:pPr>
        <w:jc w:val="both"/>
        <w:rPr>
          <w:rFonts w:cs="Arial"/>
          <w:iCs/>
          <w:szCs w:val="24"/>
        </w:rPr>
      </w:pPr>
    </w:p>
    <w:p w14:paraId="5AF540A8" w14:textId="3BCBC8C9" w:rsidR="00951020" w:rsidRPr="00082F65" w:rsidRDefault="00082F65" w:rsidP="00082F65">
      <w:pPr>
        <w:rPr>
          <w:color w:val="385623" w:themeColor="accent6" w:themeShade="80"/>
          <w:sz w:val="28"/>
        </w:rPr>
      </w:pPr>
      <w:r>
        <w:rPr>
          <w:b/>
          <w:color w:val="385623" w:themeColor="accent6" w:themeShade="80"/>
          <w:sz w:val="36"/>
        </w:rPr>
        <w:t>Share</w:t>
      </w:r>
      <w:r w:rsidR="00951020" w:rsidRPr="00082F65">
        <w:rPr>
          <w:b/>
          <w:color w:val="385623" w:themeColor="accent6" w:themeShade="80"/>
          <w:sz w:val="36"/>
        </w:rPr>
        <w:t xml:space="preserve"> Improvements</w:t>
      </w:r>
    </w:p>
    <w:p w14:paraId="16F428B2" w14:textId="77777777" w:rsidR="006B30D0" w:rsidRDefault="006B30D0" w:rsidP="006B30D0">
      <w:pPr>
        <w:jc w:val="both"/>
        <w:rPr>
          <w:color w:val="000000" w:themeColor="text1"/>
        </w:rPr>
      </w:pPr>
    </w:p>
    <w:p w14:paraId="156D3590" w14:textId="4817CB84" w:rsidR="00512AD7" w:rsidRPr="006B30D0" w:rsidRDefault="00951020" w:rsidP="006B30D0">
      <w:pPr>
        <w:jc w:val="both"/>
        <w:rPr>
          <w:color w:val="000000" w:themeColor="text1"/>
          <w:sz w:val="32"/>
          <w:shd w:val="clear" w:color="auto" w:fill="1F4E79" w:themeFill="accent1" w:themeFillShade="80"/>
        </w:rPr>
      </w:pPr>
      <w:r w:rsidRPr="006B30D0">
        <w:rPr>
          <w:color w:val="000000" w:themeColor="text1"/>
        </w:rPr>
        <w:t>D</w:t>
      </w:r>
      <w:r w:rsidR="00912CC8" w:rsidRPr="006B30D0">
        <w:rPr>
          <w:color w:val="000000" w:themeColor="text1"/>
        </w:rPr>
        <w:t xml:space="preserve">elivering an </w:t>
      </w:r>
      <w:r w:rsidR="00912CC8" w:rsidRPr="006B30D0">
        <w:rPr>
          <w:rFonts w:cs="Arial"/>
          <w:color w:val="000000" w:themeColor="text1"/>
          <w:szCs w:val="24"/>
        </w:rPr>
        <w:t>i</w:t>
      </w:r>
      <w:r w:rsidR="00512AD7" w:rsidRPr="006B30D0">
        <w:rPr>
          <w:rFonts w:cs="Arial"/>
          <w:color w:val="000000" w:themeColor="text1"/>
          <w:szCs w:val="24"/>
        </w:rPr>
        <w:t xml:space="preserve">mprovement </w:t>
      </w:r>
      <w:r w:rsidR="0083147A">
        <w:rPr>
          <w:rFonts w:cs="Arial"/>
          <w:color w:val="000000" w:themeColor="text1"/>
          <w:szCs w:val="24"/>
        </w:rPr>
        <w:t xml:space="preserve">– however big or small - </w:t>
      </w:r>
      <w:r w:rsidR="00912CC8" w:rsidRPr="006B30D0">
        <w:rPr>
          <w:rFonts w:cs="Arial"/>
          <w:color w:val="000000" w:themeColor="text1"/>
          <w:szCs w:val="24"/>
        </w:rPr>
        <w:t>is</w:t>
      </w:r>
      <w:r w:rsidR="0083147A">
        <w:rPr>
          <w:rFonts w:cs="Arial"/>
          <w:color w:val="000000" w:themeColor="text1"/>
          <w:szCs w:val="24"/>
        </w:rPr>
        <w:t xml:space="preserve"> an </w:t>
      </w:r>
      <w:r w:rsidR="00512AD7" w:rsidRPr="006B30D0">
        <w:rPr>
          <w:rFonts w:cs="Arial"/>
          <w:color w:val="000000" w:themeColor="text1"/>
          <w:szCs w:val="24"/>
        </w:rPr>
        <w:t xml:space="preserve">achievement </w:t>
      </w:r>
      <w:r w:rsidR="00912CC8" w:rsidRPr="006B30D0">
        <w:rPr>
          <w:rFonts w:cs="Arial"/>
          <w:color w:val="000000" w:themeColor="text1"/>
          <w:szCs w:val="24"/>
        </w:rPr>
        <w:t>that</w:t>
      </w:r>
      <w:r w:rsidR="00512AD7" w:rsidRPr="006B30D0">
        <w:rPr>
          <w:rFonts w:cs="Arial"/>
          <w:color w:val="000000" w:themeColor="text1"/>
          <w:szCs w:val="24"/>
        </w:rPr>
        <w:t xml:space="preserve"> should be celebrated</w:t>
      </w:r>
      <w:r w:rsidR="00912CC8" w:rsidRPr="006B30D0">
        <w:rPr>
          <w:rFonts w:cs="Arial"/>
          <w:color w:val="000000" w:themeColor="text1"/>
          <w:szCs w:val="24"/>
        </w:rPr>
        <w:t xml:space="preserve"> and shared </w:t>
      </w:r>
      <w:r w:rsidR="0025303A">
        <w:rPr>
          <w:rFonts w:cs="Arial"/>
          <w:color w:val="000000" w:themeColor="text1"/>
          <w:szCs w:val="24"/>
        </w:rPr>
        <w:t>with o</w:t>
      </w:r>
      <w:r w:rsidR="006B30D0">
        <w:rPr>
          <w:rFonts w:cs="Arial"/>
          <w:color w:val="000000" w:themeColor="text1"/>
          <w:szCs w:val="24"/>
        </w:rPr>
        <w:t xml:space="preserve">ther organisations. </w:t>
      </w:r>
      <w:r w:rsidR="00912CC8" w:rsidRPr="006B30D0">
        <w:rPr>
          <w:color w:val="000000" w:themeColor="text1"/>
        </w:rPr>
        <w:t>S</w:t>
      </w:r>
      <w:r w:rsidR="00512AD7" w:rsidRPr="006B30D0">
        <w:rPr>
          <w:color w:val="000000" w:themeColor="text1"/>
        </w:rPr>
        <w:t>haring learning and experiences</w:t>
      </w:r>
      <w:r w:rsidR="001767F7" w:rsidRPr="006B30D0">
        <w:rPr>
          <w:color w:val="000000" w:themeColor="text1"/>
        </w:rPr>
        <w:t xml:space="preserve"> across organisations </w:t>
      </w:r>
      <w:r w:rsidR="00512AD7" w:rsidRPr="006B30D0">
        <w:rPr>
          <w:color w:val="000000" w:themeColor="text1"/>
        </w:rPr>
        <w:t>breeds innov</w:t>
      </w:r>
      <w:r w:rsidR="0083147A">
        <w:rPr>
          <w:color w:val="000000" w:themeColor="text1"/>
        </w:rPr>
        <w:t>ation, encouraging those delivering services</w:t>
      </w:r>
      <w:r w:rsidR="00512AD7" w:rsidRPr="006B30D0">
        <w:rPr>
          <w:color w:val="000000" w:themeColor="text1"/>
        </w:rPr>
        <w:t xml:space="preserve"> to build on each o</w:t>
      </w:r>
      <w:r w:rsidR="006B30D0">
        <w:rPr>
          <w:color w:val="000000" w:themeColor="text1"/>
        </w:rPr>
        <w:t>ther’s improvements</w:t>
      </w:r>
      <w:r w:rsidR="00512AD7" w:rsidRPr="006B30D0">
        <w:rPr>
          <w:color w:val="000000" w:themeColor="text1"/>
        </w:rPr>
        <w:t xml:space="preserve">. </w:t>
      </w:r>
      <w:r w:rsidR="006B30D0">
        <w:rPr>
          <w:color w:val="000000" w:themeColor="text1"/>
        </w:rPr>
        <w:t xml:space="preserve">We are developing a </w:t>
      </w:r>
      <w:r w:rsidR="00512AD7" w:rsidRPr="006B30D0">
        <w:rPr>
          <w:color w:val="000000" w:themeColor="text1"/>
        </w:rPr>
        <w:t>digital platform</w:t>
      </w:r>
      <w:r w:rsidR="006B30D0">
        <w:rPr>
          <w:color w:val="000000" w:themeColor="text1"/>
        </w:rPr>
        <w:t>, which those delivering employability support services can use to</w:t>
      </w:r>
      <w:r w:rsidR="00912CC8" w:rsidRPr="006B30D0">
        <w:rPr>
          <w:color w:val="000000" w:themeColor="text1"/>
        </w:rPr>
        <w:t xml:space="preserve"> shar</w:t>
      </w:r>
      <w:r w:rsidR="006B30D0">
        <w:rPr>
          <w:color w:val="000000" w:themeColor="text1"/>
        </w:rPr>
        <w:t>e</w:t>
      </w:r>
      <w:r w:rsidR="00912CC8" w:rsidRPr="006B30D0">
        <w:rPr>
          <w:color w:val="000000" w:themeColor="text1"/>
        </w:rPr>
        <w:t xml:space="preserve"> information</w:t>
      </w:r>
      <w:r w:rsidR="00512AD7" w:rsidRPr="006B30D0">
        <w:rPr>
          <w:color w:val="000000" w:themeColor="text1"/>
        </w:rPr>
        <w:t xml:space="preserve"> about successful improvement</w:t>
      </w:r>
      <w:r w:rsidR="00912CC8" w:rsidRPr="006B30D0">
        <w:rPr>
          <w:color w:val="000000" w:themeColor="text1"/>
        </w:rPr>
        <w:t xml:space="preserve"> initiatives</w:t>
      </w:r>
      <w:r w:rsidR="00512AD7" w:rsidRPr="006B30D0">
        <w:rPr>
          <w:color w:val="000000" w:themeColor="text1"/>
        </w:rPr>
        <w:t>.</w:t>
      </w:r>
    </w:p>
    <w:p w14:paraId="4C57F751" w14:textId="77777777" w:rsidR="00912CC8" w:rsidRPr="00082F65" w:rsidRDefault="00912CC8" w:rsidP="001A50B0">
      <w:pPr>
        <w:jc w:val="both"/>
        <w:rPr>
          <w:rFonts w:ascii="Calibri" w:hAnsi="Calibri"/>
        </w:rPr>
      </w:pPr>
    </w:p>
    <w:p w14:paraId="21682511" w14:textId="55C15F76" w:rsidR="008B2614" w:rsidRPr="00082F65" w:rsidRDefault="006B30D0" w:rsidP="00082F65">
      <w:pPr>
        <w:rPr>
          <w:b/>
          <w:color w:val="385623" w:themeColor="accent6" w:themeShade="80"/>
          <w:sz w:val="28"/>
        </w:rPr>
      </w:pPr>
      <w:r w:rsidRPr="00082F65">
        <w:rPr>
          <w:b/>
          <w:color w:val="385623" w:themeColor="accent6" w:themeShade="80"/>
          <w:sz w:val="28"/>
        </w:rPr>
        <w:t xml:space="preserve">Digital Platform </w:t>
      </w:r>
      <w:r w:rsidR="00082F65">
        <w:rPr>
          <w:b/>
          <w:color w:val="385623" w:themeColor="accent6" w:themeShade="80"/>
          <w:sz w:val="28"/>
        </w:rPr>
        <w:t>- Knowledge Hub</w:t>
      </w:r>
    </w:p>
    <w:p w14:paraId="3362BDD7" w14:textId="77777777" w:rsidR="008B2614" w:rsidRDefault="008B2614" w:rsidP="002A432F">
      <w:pPr>
        <w:pStyle w:val="ListParagraph"/>
      </w:pPr>
    </w:p>
    <w:p w14:paraId="4AA58A12" w14:textId="77777777" w:rsidR="008B2614" w:rsidRPr="008B2614" w:rsidRDefault="008B2614" w:rsidP="002C5F96">
      <w:pPr>
        <w:pStyle w:val="ListParagraph"/>
        <w:numPr>
          <w:ilvl w:val="0"/>
          <w:numId w:val="30"/>
        </w:numPr>
        <w:shd w:val="clear" w:color="auto" w:fill="FFFFFF" w:themeFill="background1"/>
        <w:jc w:val="both"/>
        <w:rPr>
          <w:vanish/>
          <w:highlight w:val="cyan"/>
        </w:rPr>
      </w:pPr>
    </w:p>
    <w:p w14:paraId="6647EF12" w14:textId="560098DE" w:rsidR="00521E3B" w:rsidRDefault="003732A5" w:rsidP="001A50B0">
      <w:pPr>
        <w:jc w:val="both"/>
      </w:pPr>
      <w:r>
        <w:t>Once improvement</w:t>
      </w:r>
      <w:r w:rsidR="00720DB3" w:rsidRPr="00015925">
        <w:t xml:space="preserve"> initiatives have been </w:t>
      </w:r>
      <w:r w:rsidR="00912CC8">
        <w:t>successfully implemented</w:t>
      </w:r>
      <w:r w:rsidR="00720DB3" w:rsidRPr="00015925">
        <w:t xml:space="preserve">, </w:t>
      </w:r>
      <w:r w:rsidR="00912CC8">
        <w:t>there is much value to be gained through sharing best practice and</w:t>
      </w:r>
      <w:r w:rsidR="00CF518F">
        <w:t xml:space="preserve"> </w:t>
      </w:r>
      <w:r w:rsidR="00720DB3" w:rsidRPr="00015925">
        <w:t xml:space="preserve">lessons </w:t>
      </w:r>
      <w:r w:rsidR="008157E9" w:rsidRPr="00015925">
        <w:t>learned</w:t>
      </w:r>
      <w:r w:rsidR="00912CC8">
        <w:t>, providing information on the</w:t>
      </w:r>
      <w:r w:rsidR="00521E3B">
        <w:t xml:space="preserve"> impact and outcomes of an improvement initiative.</w:t>
      </w:r>
      <w:r w:rsidR="0083147A">
        <w:t xml:space="preserve"> This will allow</w:t>
      </w:r>
      <w:r w:rsidR="00D549FB">
        <w:t xml:space="preserve"> colleagues across Scotland </w:t>
      </w:r>
      <w:r w:rsidR="0083147A">
        <w:t xml:space="preserve">to </w:t>
      </w:r>
      <w:r w:rsidR="00521E3B" w:rsidRPr="00521E3B">
        <w:t>replicate</w:t>
      </w:r>
      <w:r w:rsidR="00D549FB">
        <w:t xml:space="preserve"> and build on</w:t>
      </w:r>
      <w:r w:rsidR="0083147A">
        <w:t xml:space="preserve"> improvements successfully delivered elsewhere.</w:t>
      </w:r>
    </w:p>
    <w:p w14:paraId="31308CAD" w14:textId="77777777" w:rsidR="00521E3B" w:rsidRDefault="00521E3B" w:rsidP="0083147A">
      <w:pPr>
        <w:jc w:val="both"/>
      </w:pPr>
    </w:p>
    <w:p w14:paraId="6FA154C7" w14:textId="65B2A93B" w:rsidR="00912CC8" w:rsidRDefault="00912CC8" w:rsidP="001A50B0">
      <w:pPr>
        <w:jc w:val="both"/>
        <w:rPr>
          <w:rFonts w:cs="Arial"/>
          <w:iCs/>
          <w:szCs w:val="24"/>
        </w:rPr>
      </w:pPr>
      <w:r>
        <w:t xml:space="preserve">To facilitate sharing information quickly and efficiently, we </w:t>
      </w:r>
      <w:r w:rsidR="006B30D0">
        <w:t xml:space="preserve">are developing </w:t>
      </w:r>
      <w:r>
        <w:t xml:space="preserve">an online platform </w:t>
      </w:r>
      <w:r w:rsidR="006B30D0">
        <w:t xml:space="preserve">on </w:t>
      </w:r>
      <w:hyperlink r:id="rId34" w:history="1">
        <w:r w:rsidR="001E6719" w:rsidRPr="00912CC8">
          <w:rPr>
            <w:rStyle w:val="Hyperlink"/>
            <w:rFonts w:cs="Arial"/>
            <w:iCs/>
            <w:szCs w:val="24"/>
          </w:rPr>
          <w:t>Knowledge Hub</w:t>
        </w:r>
      </w:hyperlink>
      <w:r w:rsidR="001E6719" w:rsidRPr="00532CA8">
        <w:rPr>
          <w:rFonts w:cs="Arial"/>
          <w:iCs/>
          <w:szCs w:val="24"/>
        </w:rPr>
        <w:t xml:space="preserve"> </w:t>
      </w:r>
      <w:r w:rsidR="006B30D0">
        <w:rPr>
          <w:rFonts w:cs="Arial"/>
          <w:iCs/>
          <w:szCs w:val="24"/>
        </w:rPr>
        <w:t>which can be used for sharing inform</w:t>
      </w:r>
      <w:r w:rsidR="0083147A">
        <w:rPr>
          <w:rFonts w:cs="Arial"/>
          <w:iCs/>
          <w:szCs w:val="24"/>
        </w:rPr>
        <w:t>ation</w:t>
      </w:r>
      <w:r w:rsidR="006B30D0">
        <w:rPr>
          <w:rFonts w:cs="Arial"/>
          <w:iCs/>
          <w:szCs w:val="24"/>
        </w:rPr>
        <w:t>,</w:t>
      </w:r>
      <w:r w:rsidR="001E6719" w:rsidRPr="00532CA8">
        <w:rPr>
          <w:rFonts w:cs="Arial"/>
          <w:iCs/>
          <w:szCs w:val="24"/>
        </w:rPr>
        <w:t xml:space="preserve"> good practice</w:t>
      </w:r>
      <w:r w:rsidR="001E6719">
        <w:rPr>
          <w:rFonts w:cs="Arial"/>
          <w:iCs/>
          <w:szCs w:val="24"/>
        </w:rPr>
        <w:t xml:space="preserve"> </w:t>
      </w:r>
      <w:r w:rsidR="006B30D0">
        <w:rPr>
          <w:rFonts w:cs="Arial"/>
          <w:iCs/>
          <w:szCs w:val="24"/>
        </w:rPr>
        <w:t>and lessons learned</w:t>
      </w:r>
      <w:r w:rsidR="001E6719">
        <w:rPr>
          <w:rFonts w:cs="Arial"/>
          <w:iCs/>
          <w:szCs w:val="24"/>
        </w:rPr>
        <w:t xml:space="preserve"> across</w:t>
      </w:r>
      <w:r w:rsidR="006B30D0">
        <w:rPr>
          <w:rFonts w:cs="Arial"/>
          <w:iCs/>
          <w:szCs w:val="24"/>
        </w:rPr>
        <w:t xml:space="preserve"> the employability sector</w:t>
      </w:r>
      <w:r w:rsidR="001E6719" w:rsidRPr="00532CA8">
        <w:rPr>
          <w:rFonts w:cs="Arial"/>
          <w:iCs/>
          <w:szCs w:val="24"/>
        </w:rPr>
        <w:t>.</w:t>
      </w:r>
      <w:r w:rsidR="0004211A">
        <w:rPr>
          <w:rFonts w:cs="Arial"/>
          <w:iCs/>
          <w:szCs w:val="24"/>
        </w:rPr>
        <w:t xml:space="preserve"> </w:t>
      </w:r>
      <w:r w:rsidRPr="001A50B0">
        <w:rPr>
          <w:rFonts w:cs="Arial"/>
          <w:iCs/>
          <w:szCs w:val="24"/>
        </w:rPr>
        <w:t>This platform will reduce duplication of eff</w:t>
      </w:r>
      <w:r w:rsidR="003732A5">
        <w:rPr>
          <w:rFonts w:cs="Arial"/>
          <w:iCs/>
          <w:szCs w:val="24"/>
        </w:rPr>
        <w:t>ort by encouraging service providers</w:t>
      </w:r>
      <w:r w:rsidRPr="001A50B0">
        <w:rPr>
          <w:rFonts w:cs="Arial"/>
          <w:iCs/>
          <w:szCs w:val="24"/>
        </w:rPr>
        <w:t xml:space="preserve"> to </w:t>
      </w:r>
      <w:r>
        <w:rPr>
          <w:rFonts w:cs="Arial"/>
          <w:iCs/>
          <w:szCs w:val="24"/>
        </w:rPr>
        <w:t xml:space="preserve">learn from and </w:t>
      </w:r>
      <w:r w:rsidRPr="001A50B0">
        <w:rPr>
          <w:rFonts w:cs="Arial"/>
          <w:iCs/>
          <w:szCs w:val="24"/>
        </w:rPr>
        <w:t>build on each other’s work</w:t>
      </w:r>
      <w:r w:rsidR="00AB750F">
        <w:rPr>
          <w:rFonts w:cs="Arial"/>
          <w:iCs/>
          <w:szCs w:val="24"/>
        </w:rPr>
        <w:t>.</w:t>
      </w:r>
      <w:r>
        <w:rPr>
          <w:rFonts w:cs="Arial"/>
          <w:iCs/>
          <w:szCs w:val="24"/>
        </w:rPr>
        <w:t xml:space="preserve"> All organisations involved in delivering services under No One Left Behind and the Guarantee will be invited to join the platform, and will be encouraged to use the platform constructively to share information about improvement initiatives across Scotland. The platform will include:</w:t>
      </w:r>
    </w:p>
    <w:p w14:paraId="740A734E" w14:textId="77777777" w:rsidR="00912CC8" w:rsidRPr="001A50B0" w:rsidRDefault="00912CC8" w:rsidP="001A50B0">
      <w:pPr>
        <w:jc w:val="both"/>
        <w:rPr>
          <w:rFonts w:cs="Arial"/>
          <w:iCs/>
          <w:szCs w:val="24"/>
        </w:rPr>
      </w:pPr>
    </w:p>
    <w:p w14:paraId="603A69B9" w14:textId="0B456D12" w:rsidR="00912CC8" w:rsidRDefault="001E6719" w:rsidP="001A50B0">
      <w:pPr>
        <w:pStyle w:val="ListParagraph"/>
        <w:numPr>
          <w:ilvl w:val="0"/>
          <w:numId w:val="32"/>
        </w:numPr>
        <w:jc w:val="both"/>
        <w:rPr>
          <w:rFonts w:cs="Arial"/>
          <w:iCs/>
          <w:szCs w:val="24"/>
        </w:rPr>
      </w:pPr>
      <w:r w:rsidRPr="0004211A">
        <w:rPr>
          <w:rFonts w:cs="Arial"/>
          <w:iCs/>
          <w:szCs w:val="24"/>
        </w:rPr>
        <w:t>a “library” area where documents can be searched for and downloaded with ease</w:t>
      </w:r>
      <w:r w:rsidR="00912CC8">
        <w:rPr>
          <w:rFonts w:cs="Arial"/>
          <w:iCs/>
          <w:szCs w:val="24"/>
        </w:rPr>
        <w:t>.</w:t>
      </w:r>
      <w:r w:rsidR="00912CC8" w:rsidRPr="00912CC8">
        <w:rPr>
          <w:rFonts w:cs="Arial"/>
          <w:iCs/>
          <w:szCs w:val="24"/>
        </w:rPr>
        <w:t xml:space="preserve"> </w:t>
      </w:r>
      <w:r w:rsidR="003C4800">
        <w:rPr>
          <w:rFonts w:cs="Arial"/>
          <w:iCs/>
          <w:szCs w:val="24"/>
        </w:rPr>
        <w:t>For example,</w:t>
      </w:r>
      <w:r w:rsidR="00951020">
        <w:rPr>
          <w:rFonts w:cs="Arial"/>
          <w:iCs/>
          <w:szCs w:val="24"/>
        </w:rPr>
        <w:t xml:space="preserve"> users</w:t>
      </w:r>
      <w:r w:rsidR="00912CC8">
        <w:rPr>
          <w:rFonts w:cs="Arial"/>
          <w:iCs/>
          <w:szCs w:val="24"/>
        </w:rPr>
        <w:t xml:space="preserve"> </w:t>
      </w:r>
      <w:r w:rsidR="00912CC8" w:rsidRPr="00532CA8">
        <w:rPr>
          <w:rFonts w:cs="Arial"/>
          <w:iCs/>
          <w:szCs w:val="24"/>
        </w:rPr>
        <w:t>will be able to upload</w:t>
      </w:r>
      <w:r w:rsidR="00912CC8">
        <w:rPr>
          <w:rFonts w:cs="Arial"/>
          <w:iCs/>
          <w:szCs w:val="24"/>
        </w:rPr>
        <w:t xml:space="preserve"> examples of continuous improvement tools they</w:t>
      </w:r>
      <w:r w:rsidR="0083147A">
        <w:rPr>
          <w:rFonts w:cs="Arial"/>
          <w:iCs/>
          <w:szCs w:val="24"/>
        </w:rPr>
        <w:t xml:space="preserve"> have completed as case studies</w:t>
      </w:r>
      <w:r w:rsidR="00912CC8" w:rsidRPr="00532CA8">
        <w:rPr>
          <w:rFonts w:cs="Arial"/>
          <w:iCs/>
          <w:szCs w:val="24"/>
        </w:rPr>
        <w:t xml:space="preserve"> </w:t>
      </w:r>
    </w:p>
    <w:p w14:paraId="618A53DF" w14:textId="2CEF2DCC" w:rsidR="0004211A" w:rsidRDefault="001E6719" w:rsidP="001A50B0">
      <w:pPr>
        <w:pStyle w:val="ListParagraph"/>
        <w:numPr>
          <w:ilvl w:val="0"/>
          <w:numId w:val="32"/>
        </w:numPr>
        <w:jc w:val="both"/>
        <w:rPr>
          <w:rFonts w:cs="Arial"/>
          <w:iCs/>
          <w:szCs w:val="24"/>
        </w:rPr>
      </w:pPr>
      <w:r w:rsidRPr="0004211A">
        <w:rPr>
          <w:rFonts w:cs="Arial"/>
          <w:iCs/>
          <w:szCs w:val="24"/>
        </w:rPr>
        <w:t>a message board area for conversation threads to allow for i</w:t>
      </w:r>
      <w:r w:rsidR="003732A5">
        <w:rPr>
          <w:rFonts w:cs="Arial"/>
          <w:iCs/>
          <w:szCs w:val="24"/>
        </w:rPr>
        <w:t>nteraction between service providers</w:t>
      </w:r>
    </w:p>
    <w:p w14:paraId="368745C0" w14:textId="3440F999" w:rsidR="0004211A" w:rsidRDefault="001E6719" w:rsidP="001A50B0">
      <w:pPr>
        <w:pStyle w:val="ListParagraph"/>
        <w:numPr>
          <w:ilvl w:val="0"/>
          <w:numId w:val="32"/>
        </w:numPr>
        <w:jc w:val="both"/>
        <w:rPr>
          <w:rFonts w:cs="Arial"/>
          <w:iCs/>
          <w:szCs w:val="24"/>
        </w:rPr>
      </w:pPr>
      <w:r w:rsidRPr="0004211A">
        <w:rPr>
          <w:rFonts w:cs="Arial"/>
          <w:iCs/>
          <w:szCs w:val="24"/>
        </w:rPr>
        <w:t>a feedback mechanism</w:t>
      </w:r>
      <w:r w:rsidR="00951020">
        <w:rPr>
          <w:rFonts w:cs="Arial"/>
          <w:iCs/>
          <w:szCs w:val="24"/>
        </w:rPr>
        <w:t xml:space="preserve"> to allow partners to suggest ideas of </w:t>
      </w:r>
      <w:r w:rsidR="00912CC8">
        <w:rPr>
          <w:rFonts w:cs="Arial"/>
          <w:iCs/>
          <w:szCs w:val="24"/>
        </w:rPr>
        <w:t xml:space="preserve">how this </w:t>
      </w:r>
      <w:r w:rsidR="00951020">
        <w:rPr>
          <w:rFonts w:cs="Arial"/>
          <w:iCs/>
          <w:szCs w:val="24"/>
        </w:rPr>
        <w:t>toolkit</w:t>
      </w:r>
      <w:r w:rsidR="00912CC8">
        <w:rPr>
          <w:rFonts w:cs="Arial"/>
          <w:iCs/>
          <w:szCs w:val="24"/>
        </w:rPr>
        <w:t xml:space="preserve"> can be improved upon</w:t>
      </w:r>
    </w:p>
    <w:p w14:paraId="5286FE88" w14:textId="77777777" w:rsidR="001E6719" w:rsidRPr="00532CA8" w:rsidRDefault="001E6719" w:rsidP="001A50B0">
      <w:pPr>
        <w:jc w:val="both"/>
        <w:rPr>
          <w:rFonts w:cs="Arial"/>
          <w:iCs/>
          <w:szCs w:val="24"/>
        </w:rPr>
      </w:pPr>
    </w:p>
    <w:p w14:paraId="5BD8B1BF" w14:textId="6B6173FE" w:rsidR="001E6719" w:rsidRDefault="0025303A" w:rsidP="0025303A">
      <w:pPr>
        <w:jc w:val="both"/>
        <w:rPr>
          <w:rFonts w:cs="Arial"/>
          <w:iCs/>
          <w:szCs w:val="24"/>
        </w:rPr>
      </w:pPr>
      <w:r>
        <w:rPr>
          <w:rFonts w:cs="Arial"/>
          <w:iCs/>
          <w:szCs w:val="24"/>
        </w:rPr>
        <w:t xml:space="preserve">We encourage those involved in delivering services to use this platform to share case studies and best practice. </w:t>
      </w:r>
      <w:r w:rsidRPr="0025303A">
        <w:rPr>
          <w:rFonts w:cs="Arial"/>
          <w:iCs/>
          <w:szCs w:val="24"/>
        </w:rPr>
        <w:t>This will reduce duplication of effort where more than one organisation may be seeking to make similar improvements, allowing other organisations to build on improvements delivered elsewhere.</w:t>
      </w:r>
      <w:r>
        <w:rPr>
          <w:rFonts w:cs="Arial"/>
          <w:iCs/>
          <w:szCs w:val="24"/>
        </w:rPr>
        <w:t xml:space="preserve"> In particular, this will be a valuable resource to </w:t>
      </w:r>
      <w:r w:rsidR="0083147A">
        <w:rPr>
          <w:rFonts w:cs="Arial"/>
          <w:iCs/>
          <w:szCs w:val="24"/>
        </w:rPr>
        <w:t xml:space="preserve">smaller </w:t>
      </w:r>
      <w:r w:rsidR="00804C63">
        <w:rPr>
          <w:rFonts w:cs="Arial"/>
          <w:iCs/>
          <w:szCs w:val="24"/>
        </w:rPr>
        <w:t>organisations which</w:t>
      </w:r>
      <w:r w:rsidR="0083147A">
        <w:rPr>
          <w:rFonts w:cs="Arial"/>
          <w:iCs/>
          <w:szCs w:val="24"/>
        </w:rPr>
        <w:t xml:space="preserve"> may </w:t>
      </w:r>
      <w:r>
        <w:rPr>
          <w:rFonts w:cs="Arial"/>
          <w:iCs/>
          <w:szCs w:val="24"/>
        </w:rPr>
        <w:t xml:space="preserve">have limited </w:t>
      </w:r>
      <w:r w:rsidR="0083147A">
        <w:rPr>
          <w:rFonts w:cs="Arial"/>
          <w:iCs/>
          <w:szCs w:val="24"/>
        </w:rPr>
        <w:t xml:space="preserve">resources and </w:t>
      </w:r>
      <w:r>
        <w:rPr>
          <w:rFonts w:cs="Arial"/>
          <w:iCs/>
          <w:szCs w:val="24"/>
        </w:rPr>
        <w:t>capacity to devote to continuous improvement.</w:t>
      </w:r>
    </w:p>
    <w:p w14:paraId="58A66547" w14:textId="652BB866" w:rsidR="00082F65" w:rsidRDefault="00082F65" w:rsidP="0025303A">
      <w:pPr>
        <w:jc w:val="both"/>
        <w:rPr>
          <w:rFonts w:cs="Arial"/>
          <w:iCs/>
          <w:szCs w:val="24"/>
        </w:rPr>
      </w:pPr>
    </w:p>
    <w:p w14:paraId="594E035C" w14:textId="68DD4246" w:rsidR="00082F65" w:rsidRPr="00082F65" w:rsidRDefault="00082F65" w:rsidP="00082F65">
      <w:pPr>
        <w:rPr>
          <w:b/>
          <w:color w:val="385623" w:themeColor="accent6" w:themeShade="80"/>
          <w:sz w:val="28"/>
        </w:rPr>
      </w:pPr>
      <w:r>
        <w:rPr>
          <w:b/>
          <w:color w:val="385623" w:themeColor="accent6" w:themeShade="80"/>
          <w:sz w:val="28"/>
        </w:rPr>
        <w:t xml:space="preserve">Promoting </w:t>
      </w:r>
      <w:r w:rsidRPr="00082F65">
        <w:rPr>
          <w:b/>
          <w:color w:val="385623" w:themeColor="accent6" w:themeShade="80"/>
          <w:sz w:val="28"/>
        </w:rPr>
        <w:t>Collaboration</w:t>
      </w:r>
    </w:p>
    <w:p w14:paraId="540E88DE" w14:textId="3AECB702" w:rsidR="00082F65" w:rsidRDefault="00082F65" w:rsidP="0025303A">
      <w:pPr>
        <w:jc w:val="both"/>
        <w:rPr>
          <w:rFonts w:cs="Arial"/>
          <w:iCs/>
          <w:szCs w:val="24"/>
        </w:rPr>
      </w:pPr>
    </w:p>
    <w:p w14:paraId="2161CE32" w14:textId="705F146A" w:rsidR="00082F65" w:rsidRDefault="00082F65" w:rsidP="00283DD3">
      <w:pPr>
        <w:jc w:val="both"/>
        <w:rPr>
          <w:b/>
          <w:color w:val="000000" w:themeColor="text1"/>
        </w:rPr>
      </w:pPr>
      <w:r>
        <w:rPr>
          <w:rFonts w:cs="Arial"/>
          <w:iCs/>
          <w:szCs w:val="24"/>
        </w:rPr>
        <w:t xml:space="preserve">Often, the problems faced by those delivering services will be similar in nature, or will be too significant for one organisation to solve on its own. Where these problems occur, we encourage those delivering services to use the Knowledge Hub to discuss problems and share information. In addition, existing fora at local, regional and national levels should continue to be used to share information and collaborate. To build on this, where common or significant problems arise, we </w:t>
      </w:r>
      <w:r w:rsidR="00804C63">
        <w:rPr>
          <w:rFonts w:cs="Arial"/>
          <w:iCs/>
          <w:szCs w:val="24"/>
        </w:rPr>
        <w:t>will explore</w:t>
      </w:r>
      <w:r>
        <w:rPr>
          <w:rFonts w:cs="Arial"/>
          <w:iCs/>
          <w:szCs w:val="24"/>
        </w:rPr>
        <w:t xml:space="preserve"> further </w:t>
      </w:r>
      <w:r w:rsidR="00DF0002">
        <w:rPr>
          <w:rFonts w:cs="Arial"/>
          <w:iCs/>
          <w:szCs w:val="24"/>
        </w:rPr>
        <w:t xml:space="preserve">at a later date </w:t>
      </w:r>
      <w:r>
        <w:rPr>
          <w:rFonts w:cs="Arial"/>
          <w:iCs/>
          <w:szCs w:val="24"/>
        </w:rPr>
        <w:t>what we can do at a national level to facilitate collaboration between organisations delivering services under No One Left Behind</w:t>
      </w:r>
      <w:r w:rsidR="00DF0002">
        <w:rPr>
          <w:rFonts w:cs="Arial"/>
          <w:iCs/>
          <w:szCs w:val="24"/>
        </w:rPr>
        <w:t xml:space="preserve"> and the Guarantee. I</w:t>
      </w:r>
      <w:r>
        <w:rPr>
          <w:rFonts w:cs="Arial"/>
          <w:iCs/>
          <w:szCs w:val="24"/>
        </w:rPr>
        <w:t xml:space="preserve">n the near future, we hope to </w:t>
      </w:r>
      <w:r w:rsidR="00DF0002">
        <w:rPr>
          <w:rFonts w:cs="Arial"/>
          <w:iCs/>
          <w:szCs w:val="24"/>
        </w:rPr>
        <w:t xml:space="preserve">seek partners’ views on </w:t>
      </w:r>
      <w:r>
        <w:rPr>
          <w:rFonts w:cs="Arial"/>
          <w:iCs/>
          <w:szCs w:val="24"/>
        </w:rPr>
        <w:t>establish</w:t>
      </w:r>
      <w:r w:rsidR="00DF0002">
        <w:rPr>
          <w:rFonts w:cs="Arial"/>
          <w:iCs/>
          <w:szCs w:val="24"/>
        </w:rPr>
        <w:t>ing</w:t>
      </w:r>
      <w:r>
        <w:rPr>
          <w:rFonts w:cs="Arial"/>
          <w:iCs/>
          <w:szCs w:val="24"/>
        </w:rPr>
        <w:t xml:space="preserve"> procedures that would allow multiple organisations to collaborate and co-develop solutions for some of the</w:t>
      </w:r>
      <w:r w:rsidR="00DF0002">
        <w:rPr>
          <w:rFonts w:cs="Arial"/>
          <w:iCs/>
          <w:szCs w:val="24"/>
        </w:rPr>
        <w:t xml:space="preserve"> most challenging problems faced</w:t>
      </w:r>
      <w:r>
        <w:rPr>
          <w:rFonts w:cs="Arial"/>
          <w:iCs/>
          <w:szCs w:val="24"/>
        </w:rPr>
        <w:t xml:space="preserve"> across No One Left Behind and the Guarantee.</w:t>
      </w:r>
    </w:p>
    <w:sectPr w:rsidR="00082F65" w:rsidSect="001B02EA">
      <w:type w:val="continuous"/>
      <w:pgSz w:w="11906" w:h="16838" w:code="9"/>
      <w:pgMar w:top="1134" w:right="851"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72CC" w14:textId="77777777" w:rsidR="006B2315" w:rsidRDefault="006B2315" w:rsidP="00936860">
      <w:r>
        <w:separator/>
      </w:r>
    </w:p>
  </w:endnote>
  <w:endnote w:type="continuationSeparator" w:id="0">
    <w:p w14:paraId="66A8E261" w14:textId="77777777" w:rsidR="006B2315" w:rsidRDefault="006B2315" w:rsidP="00936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871965"/>
      <w:docPartObj>
        <w:docPartGallery w:val="Page Numbers (Bottom of Page)"/>
        <w:docPartUnique/>
      </w:docPartObj>
    </w:sdtPr>
    <w:sdtEndPr>
      <w:rPr>
        <w:noProof/>
      </w:rPr>
    </w:sdtEndPr>
    <w:sdtContent>
      <w:p w14:paraId="41C3D0D4" w14:textId="45DE921D" w:rsidR="00FB02CF" w:rsidRDefault="00FB02CF">
        <w:pPr>
          <w:pStyle w:val="Footer"/>
          <w:jc w:val="center"/>
        </w:pPr>
        <w:r>
          <w:fldChar w:fldCharType="begin"/>
        </w:r>
        <w:r>
          <w:instrText xml:space="preserve"> PAGE   \* MERGEFORMAT </w:instrText>
        </w:r>
        <w:r>
          <w:fldChar w:fldCharType="separate"/>
        </w:r>
        <w:r w:rsidR="00F84A33">
          <w:rPr>
            <w:noProof/>
          </w:rPr>
          <w:t>11</w:t>
        </w:r>
        <w:r>
          <w:rPr>
            <w:noProof/>
          </w:rPr>
          <w:fldChar w:fldCharType="end"/>
        </w:r>
      </w:p>
    </w:sdtContent>
  </w:sdt>
  <w:p w14:paraId="734A27B3" w14:textId="77777777" w:rsidR="002A432F" w:rsidRDefault="002A4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F3EF7" w14:textId="77777777" w:rsidR="006B2315" w:rsidRDefault="006B2315" w:rsidP="00936860">
      <w:r>
        <w:separator/>
      </w:r>
    </w:p>
  </w:footnote>
  <w:footnote w:type="continuationSeparator" w:id="0">
    <w:p w14:paraId="0B53ADBD" w14:textId="77777777" w:rsidR="006B2315" w:rsidRDefault="006B2315" w:rsidP="00936860">
      <w:r>
        <w:continuationSeparator/>
      </w:r>
    </w:p>
  </w:footnote>
  <w:footnote w:id="1">
    <w:p w14:paraId="7DEA233C" w14:textId="4CE8EFC7" w:rsidR="00584664" w:rsidRDefault="00584664">
      <w:pPr>
        <w:pStyle w:val="FootnoteText"/>
      </w:pPr>
      <w:r>
        <w:rPr>
          <w:rStyle w:val="FootnoteReference"/>
        </w:rPr>
        <w:footnoteRef/>
      </w:r>
      <w:r>
        <w:t xml:space="preserve"> Please note that this self-evaluation survey is a separate exercise to the annual Local Employability Partnerships Self-Assessments. In contrast to the </w:t>
      </w:r>
      <w:proofErr w:type="spellStart"/>
      <w:r>
        <w:t>LEP</w:t>
      </w:r>
      <w:proofErr w:type="spellEnd"/>
      <w:r>
        <w:t xml:space="preserve"> Self-Assessments, we would encourage this survey to be completed independently by teams directly involved in delivering services, and would recommend this survey is revisited more than once annually to achieve the best results. </w:t>
      </w:r>
      <w:r w:rsidR="00804C63">
        <w:t>These surveys are discretionary and findings can be utilised in a way that best meets the organisation’s needs.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E04BA" w14:textId="250044D2" w:rsidR="00FE3642" w:rsidRDefault="00FE3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CA01429"/>
    <w:multiLevelType w:val="hybridMultilevel"/>
    <w:tmpl w:val="36D2760C"/>
    <w:lvl w:ilvl="0" w:tplc="401C04A6">
      <w:start w:val="1"/>
      <w:numFmt w:val="bullet"/>
      <w:lvlText w:val="•"/>
      <w:lvlJc w:val="left"/>
      <w:pPr>
        <w:tabs>
          <w:tab w:val="num" w:pos="720"/>
        </w:tabs>
        <w:ind w:left="720" w:hanging="360"/>
      </w:pPr>
      <w:rPr>
        <w:rFonts w:ascii="Times New Roman" w:hAnsi="Times New Roman" w:hint="default"/>
      </w:rPr>
    </w:lvl>
    <w:lvl w:ilvl="1" w:tplc="B48847F6" w:tentative="1">
      <w:start w:val="1"/>
      <w:numFmt w:val="bullet"/>
      <w:lvlText w:val="•"/>
      <w:lvlJc w:val="left"/>
      <w:pPr>
        <w:tabs>
          <w:tab w:val="num" w:pos="1440"/>
        </w:tabs>
        <w:ind w:left="1440" w:hanging="360"/>
      </w:pPr>
      <w:rPr>
        <w:rFonts w:ascii="Times New Roman" w:hAnsi="Times New Roman" w:hint="default"/>
      </w:rPr>
    </w:lvl>
    <w:lvl w:ilvl="2" w:tplc="01160BE2" w:tentative="1">
      <w:start w:val="1"/>
      <w:numFmt w:val="bullet"/>
      <w:lvlText w:val="•"/>
      <w:lvlJc w:val="left"/>
      <w:pPr>
        <w:tabs>
          <w:tab w:val="num" w:pos="2160"/>
        </w:tabs>
        <w:ind w:left="2160" w:hanging="360"/>
      </w:pPr>
      <w:rPr>
        <w:rFonts w:ascii="Times New Roman" w:hAnsi="Times New Roman" w:hint="default"/>
      </w:rPr>
    </w:lvl>
    <w:lvl w:ilvl="3" w:tplc="2416A77E" w:tentative="1">
      <w:start w:val="1"/>
      <w:numFmt w:val="bullet"/>
      <w:lvlText w:val="•"/>
      <w:lvlJc w:val="left"/>
      <w:pPr>
        <w:tabs>
          <w:tab w:val="num" w:pos="2880"/>
        </w:tabs>
        <w:ind w:left="2880" w:hanging="360"/>
      </w:pPr>
      <w:rPr>
        <w:rFonts w:ascii="Times New Roman" w:hAnsi="Times New Roman" w:hint="default"/>
      </w:rPr>
    </w:lvl>
    <w:lvl w:ilvl="4" w:tplc="40B85584" w:tentative="1">
      <w:start w:val="1"/>
      <w:numFmt w:val="bullet"/>
      <w:lvlText w:val="•"/>
      <w:lvlJc w:val="left"/>
      <w:pPr>
        <w:tabs>
          <w:tab w:val="num" w:pos="3600"/>
        </w:tabs>
        <w:ind w:left="3600" w:hanging="360"/>
      </w:pPr>
      <w:rPr>
        <w:rFonts w:ascii="Times New Roman" w:hAnsi="Times New Roman" w:hint="default"/>
      </w:rPr>
    </w:lvl>
    <w:lvl w:ilvl="5" w:tplc="329AC102" w:tentative="1">
      <w:start w:val="1"/>
      <w:numFmt w:val="bullet"/>
      <w:lvlText w:val="•"/>
      <w:lvlJc w:val="left"/>
      <w:pPr>
        <w:tabs>
          <w:tab w:val="num" w:pos="4320"/>
        </w:tabs>
        <w:ind w:left="4320" w:hanging="360"/>
      </w:pPr>
      <w:rPr>
        <w:rFonts w:ascii="Times New Roman" w:hAnsi="Times New Roman" w:hint="default"/>
      </w:rPr>
    </w:lvl>
    <w:lvl w:ilvl="6" w:tplc="10087710" w:tentative="1">
      <w:start w:val="1"/>
      <w:numFmt w:val="bullet"/>
      <w:lvlText w:val="•"/>
      <w:lvlJc w:val="left"/>
      <w:pPr>
        <w:tabs>
          <w:tab w:val="num" w:pos="5040"/>
        </w:tabs>
        <w:ind w:left="5040" w:hanging="360"/>
      </w:pPr>
      <w:rPr>
        <w:rFonts w:ascii="Times New Roman" w:hAnsi="Times New Roman" w:hint="default"/>
      </w:rPr>
    </w:lvl>
    <w:lvl w:ilvl="7" w:tplc="04BA9CF6" w:tentative="1">
      <w:start w:val="1"/>
      <w:numFmt w:val="bullet"/>
      <w:lvlText w:val="•"/>
      <w:lvlJc w:val="left"/>
      <w:pPr>
        <w:tabs>
          <w:tab w:val="num" w:pos="5760"/>
        </w:tabs>
        <w:ind w:left="5760" w:hanging="360"/>
      </w:pPr>
      <w:rPr>
        <w:rFonts w:ascii="Times New Roman" w:hAnsi="Times New Roman" w:hint="default"/>
      </w:rPr>
    </w:lvl>
    <w:lvl w:ilvl="8" w:tplc="FE2A4B4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872BCB"/>
    <w:multiLevelType w:val="hybridMultilevel"/>
    <w:tmpl w:val="3048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170A9"/>
    <w:multiLevelType w:val="hybridMultilevel"/>
    <w:tmpl w:val="C324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11ACD"/>
    <w:multiLevelType w:val="hybridMultilevel"/>
    <w:tmpl w:val="BD7E2C0A"/>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C1744"/>
    <w:multiLevelType w:val="hybridMultilevel"/>
    <w:tmpl w:val="7C901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920210"/>
    <w:multiLevelType w:val="multilevel"/>
    <w:tmpl w:val="8ED4FBB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1F135B58"/>
    <w:multiLevelType w:val="hybridMultilevel"/>
    <w:tmpl w:val="31CA7B3E"/>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3749C"/>
    <w:multiLevelType w:val="multilevel"/>
    <w:tmpl w:val="2EA621A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B50404"/>
    <w:multiLevelType w:val="hybridMultilevel"/>
    <w:tmpl w:val="9692CB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294A8C"/>
    <w:multiLevelType w:val="hybridMultilevel"/>
    <w:tmpl w:val="9D765C5A"/>
    <w:lvl w:ilvl="0" w:tplc="B87E61E8">
      <w:start w:val="3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D781D"/>
    <w:multiLevelType w:val="hybridMultilevel"/>
    <w:tmpl w:val="A4524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457052"/>
    <w:multiLevelType w:val="hybridMultilevel"/>
    <w:tmpl w:val="A2DC6A9E"/>
    <w:lvl w:ilvl="0" w:tplc="B0D2E02C">
      <w:start w:val="1"/>
      <w:numFmt w:val="bullet"/>
      <w:lvlText w:val="•"/>
      <w:lvlJc w:val="left"/>
      <w:pPr>
        <w:tabs>
          <w:tab w:val="num" w:pos="720"/>
        </w:tabs>
        <w:ind w:left="720" w:hanging="360"/>
      </w:pPr>
      <w:rPr>
        <w:rFonts w:ascii="Times New Roman" w:hAnsi="Times New Roman" w:hint="default"/>
      </w:rPr>
    </w:lvl>
    <w:lvl w:ilvl="1" w:tplc="9C561238" w:tentative="1">
      <w:start w:val="1"/>
      <w:numFmt w:val="bullet"/>
      <w:lvlText w:val="•"/>
      <w:lvlJc w:val="left"/>
      <w:pPr>
        <w:tabs>
          <w:tab w:val="num" w:pos="1440"/>
        </w:tabs>
        <w:ind w:left="1440" w:hanging="360"/>
      </w:pPr>
      <w:rPr>
        <w:rFonts w:ascii="Times New Roman" w:hAnsi="Times New Roman" w:hint="default"/>
      </w:rPr>
    </w:lvl>
    <w:lvl w:ilvl="2" w:tplc="72209790" w:tentative="1">
      <w:start w:val="1"/>
      <w:numFmt w:val="bullet"/>
      <w:lvlText w:val="•"/>
      <w:lvlJc w:val="left"/>
      <w:pPr>
        <w:tabs>
          <w:tab w:val="num" w:pos="2160"/>
        </w:tabs>
        <w:ind w:left="2160" w:hanging="360"/>
      </w:pPr>
      <w:rPr>
        <w:rFonts w:ascii="Times New Roman" w:hAnsi="Times New Roman" w:hint="default"/>
      </w:rPr>
    </w:lvl>
    <w:lvl w:ilvl="3" w:tplc="FFF4CAE2" w:tentative="1">
      <w:start w:val="1"/>
      <w:numFmt w:val="bullet"/>
      <w:lvlText w:val="•"/>
      <w:lvlJc w:val="left"/>
      <w:pPr>
        <w:tabs>
          <w:tab w:val="num" w:pos="2880"/>
        </w:tabs>
        <w:ind w:left="2880" w:hanging="360"/>
      </w:pPr>
      <w:rPr>
        <w:rFonts w:ascii="Times New Roman" w:hAnsi="Times New Roman" w:hint="default"/>
      </w:rPr>
    </w:lvl>
    <w:lvl w:ilvl="4" w:tplc="FBE655DA" w:tentative="1">
      <w:start w:val="1"/>
      <w:numFmt w:val="bullet"/>
      <w:lvlText w:val="•"/>
      <w:lvlJc w:val="left"/>
      <w:pPr>
        <w:tabs>
          <w:tab w:val="num" w:pos="3600"/>
        </w:tabs>
        <w:ind w:left="3600" w:hanging="360"/>
      </w:pPr>
      <w:rPr>
        <w:rFonts w:ascii="Times New Roman" w:hAnsi="Times New Roman" w:hint="default"/>
      </w:rPr>
    </w:lvl>
    <w:lvl w:ilvl="5" w:tplc="E32CC266" w:tentative="1">
      <w:start w:val="1"/>
      <w:numFmt w:val="bullet"/>
      <w:lvlText w:val="•"/>
      <w:lvlJc w:val="left"/>
      <w:pPr>
        <w:tabs>
          <w:tab w:val="num" w:pos="4320"/>
        </w:tabs>
        <w:ind w:left="4320" w:hanging="360"/>
      </w:pPr>
      <w:rPr>
        <w:rFonts w:ascii="Times New Roman" w:hAnsi="Times New Roman" w:hint="default"/>
      </w:rPr>
    </w:lvl>
    <w:lvl w:ilvl="6" w:tplc="36F4A882" w:tentative="1">
      <w:start w:val="1"/>
      <w:numFmt w:val="bullet"/>
      <w:lvlText w:val="•"/>
      <w:lvlJc w:val="left"/>
      <w:pPr>
        <w:tabs>
          <w:tab w:val="num" w:pos="5040"/>
        </w:tabs>
        <w:ind w:left="5040" w:hanging="360"/>
      </w:pPr>
      <w:rPr>
        <w:rFonts w:ascii="Times New Roman" w:hAnsi="Times New Roman" w:hint="default"/>
      </w:rPr>
    </w:lvl>
    <w:lvl w:ilvl="7" w:tplc="036485E8" w:tentative="1">
      <w:start w:val="1"/>
      <w:numFmt w:val="bullet"/>
      <w:lvlText w:val="•"/>
      <w:lvlJc w:val="left"/>
      <w:pPr>
        <w:tabs>
          <w:tab w:val="num" w:pos="5760"/>
        </w:tabs>
        <w:ind w:left="5760" w:hanging="360"/>
      </w:pPr>
      <w:rPr>
        <w:rFonts w:ascii="Times New Roman" w:hAnsi="Times New Roman" w:hint="default"/>
      </w:rPr>
    </w:lvl>
    <w:lvl w:ilvl="8" w:tplc="9D38DA7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5EC61A1"/>
    <w:multiLevelType w:val="hybridMultilevel"/>
    <w:tmpl w:val="4A168272"/>
    <w:lvl w:ilvl="0" w:tplc="D5526CF4">
      <w:start w:val="1"/>
      <w:numFmt w:val="bullet"/>
      <w:lvlText w:val="•"/>
      <w:lvlJc w:val="left"/>
      <w:pPr>
        <w:tabs>
          <w:tab w:val="num" w:pos="720"/>
        </w:tabs>
        <w:ind w:left="720" w:hanging="360"/>
      </w:pPr>
      <w:rPr>
        <w:rFonts w:ascii="Times New Roman" w:hAnsi="Times New Roman" w:hint="default"/>
      </w:rPr>
    </w:lvl>
    <w:lvl w:ilvl="1" w:tplc="2C8C4250" w:tentative="1">
      <w:start w:val="1"/>
      <w:numFmt w:val="bullet"/>
      <w:lvlText w:val="•"/>
      <w:lvlJc w:val="left"/>
      <w:pPr>
        <w:tabs>
          <w:tab w:val="num" w:pos="1440"/>
        </w:tabs>
        <w:ind w:left="1440" w:hanging="360"/>
      </w:pPr>
      <w:rPr>
        <w:rFonts w:ascii="Times New Roman" w:hAnsi="Times New Roman" w:hint="default"/>
      </w:rPr>
    </w:lvl>
    <w:lvl w:ilvl="2" w:tplc="89B8F83C" w:tentative="1">
      <w:start w:val="1"/>
      <w:numFmt w:val="bullet"/>
      <w:lvlText w:val="•"/>
      <w:lvlJc w:val="left"/>
      <w:pPr>
        <w:tabs>
          <w:tab w:val="num" w:pos="2160"/>
        </w:tabs>
        <w:ind w:left="2160" w:hanging="360"/>
      </w:pPr>
      <w:rPr>
        <w:rFonts w:ascii="Times New Roman" w:hAnsi="Times New Roman" w:hint="default"/>
      </w:rPr>
    </w:lvl>
    <w:lvl w:ilvl="3" w:tplc="97181D46" w:tentative="1">
      <w:start w:val="1"/>
      <w:numFmt w:val="bullet"/>
      <w:lvlText w:val="•"/>
      <w:lvlJc w:val="left"/>
      <w:pPr>
        <w:tabs>
          <w:tab w:val="num" w:pos="2880"/>
        </w:tabs>
        <w:ind w:left="2880" w:hanging="360"/>
      </w:pPr>
      <w:rPr>
        <w:rFonts w:ascii="Times New Roman" w:hAnsi="Times New Roman" w:hint="default"/>
      </w:rPr>
    </w:lvl>
    <w:lvl w:ilvl="4" w:tplc="7122B542" w:tentative="1">
      <w:start w:val="1"/>
      <w:numFmt w:val="bullet"/>
      <w:lvlText w:val="•"/>
      <w:lvlJc w:val="left"/>
      <w:pPr>
        <w:tabs>
          <w:tab w:val="num" w:pos="3600"/>
        </w:tabs>
        <w:ind w:left="3600" w:hanging="360"/>
      </w:pPr>
      <w:rPr>
        <w:rFonts w:ascii="Times New Roman" w:hAnsi="Times New Roman" w:hint="default"/>
      </w:rPr>
    </w:lvl>
    <w:lvl w:ilvl="5" w:tplc="5524B99C" w:tentative="1">
      <w:start w:val="1"/>
      <w:numFmt w:val="bullet"/>
      <w:lvlText w:val="•"/>
      <w:lvlJc w:val="left"/>
      <w:pPr>
        <w:tabs>
          <w:tab w:val="num" w:pos="4320"/>
        </w:tabs>
        <w:ind w:left="4320" w:hanging="360"/>
      </w:pPr>
      <w:rPr>
        <w:rFonts w:ascii="Times New Roman" w:hAnsi="Times New Roman" w:hint="default"/>
      </w:rPr>
    </w:lvl>
    <w:lvl w:ilvl="6" w:tplc="24624F7E" w:tentative="1">
      <w:start w:val="1"/>
      <w:numFmt w:val="bullet"/>
      <w:lvlText w:val="•"/>
      <w:lvlJc w:val="left"/>
      <w:pPr>
        <w:tabs>
          <w:tab w:val="num" w:pos="5040"/>
        </w:tabs>
        <w:ind w:left="5040" w:hanging="360"/>
      </w:pPr>
      <w:rPr>
        <w:rFonts w:ascii="Times New Roman" w:hAnsi="Times New Roman" w:hint="default"/>
      </w:rPr>
    </w:lvl>
    <w:lvl w:ilvl="7" w:tplc="1CE4A8CC" w:tentative="1">
      <w:start w:val="1"/>
      <w:numFmt w:val="bullet"/>
      <w:lvlText w:val="•"/>
      <w:lvlJc w:val="left"/>
      <w:pPr>
        <w:tabs>
          <w:tab w:val="num" w:pos="5760"/>
        </w:tabs>
        <w:ind w:left="5760" w:hanging="360"/>
      </w:pPr>
      <w:rPr>
        <w:rFonts w:ascii="Times New Roman" w:hAnsi="Times New Roman" w:hint="default"/>
      </w:rPr>
    </w:lvl>
    <w:lvl w:ilvl="8" w:tplc="12583C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64A742C"/>
    <w:multiLevelType w:val="hybridMultilevel"/>
    <w:tmpl w:val="38348E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3C5944"/>
    <w:multiLevelType w:val="hybridMultilevel"/>
    <w:tmpl w:val="C190354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6" w15:restartNumberingAfterBreak="0">
    <w:nsid w:val="409E2CF5"/>
    <w:multiLevelType w:val="hybridMultilevel"/>
    <w:tmpl w:val="8C68F26C"/>
    <w:lvl w:ilvl="0" w:tplc="C85E40A8">
      <w:start w:val="1"/>
      <w:numFmt w:val="decimal"/>
      <w:lvlText w:val="%1."/>
      <w:lvlJc w:val="left"/>
      <w:pPr>
        <w:ind w:left="360" w:hanging="360"/>
      </w:pPr>
      <w:rPr>
        <w:rFonts w:hint="default"/>
        <w:b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6E204B7"/>
    <w:multiLevelType w:val="multilevel"/>
    <w:tmpl w:val="8ED4FBB6"/>
    <w:lvl w:ilvl="0">
      <w:start w:val="10"/>
      <w:numFmt w:val="decimal"/>
      <w:lvlText w:val="%1."/>
      <w:lvlJc w:val="left"/>
      <w:pPr>
        <w:tabs>
          <w:tab w:val="num" w:pos="720"/>
        </w:tabs>
        <w:ind w:left="72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47460E94"/>
    <w:multiLevelType w:val="hybridMultilevel"/>
    <w:tmpl w:val="C7082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846689"/>
    <w:multiLevelType w:val="hybridMultilevel"/>
    <w:tmpl w:val="EFAA1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467DB5"/>
    <w:multiLevelType w:val="hybridMultilevel"/>
    <w:tmpl w:val="D588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F363B1"/>
    <w:multiLevelType w:val="multilevel"/>
    <w:tmpl w:val="836A04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412977"/>
    <w:multiLevelType w:val="hybridMultilevel"/>
    <w:tmpl w:val="F2460E60"/>
    <w:lvl w:ilvl="0" w:tplc="D846712A">
      <w:start w:val="1"/>
      <w:numFmt w:val="bullet"/>
      <w:lvlText w:val="•"/>
      <w:lvlJc w:val="left"/>
      <w:pPr>
        <w:tabs>
          <w:tab w:val="num" w:pos="720"/>
        </w:tabs>
        <w:ind w:left="720" w:hanging="360"/>
      </w:pPr>
      <w:rPr>
        <w:rFonts w:ascii="Times New Roman" w:hAnsi="Times New Roman" w:hint="default"/>
      </w:rPr>
    </w:lvl>
    <w:lvl w:ilvl="1" w:tplc="FC726E50" w:tentative="1">
      <w:start w:val="1"/>
      <w:numFmt w:val="bullet"/>
      <w:lvlText w:val="•"/>
      <w:lvlJc w:val="left"/>
      <w:pPr>
        <w:tabs>
          <w:tab w:val="num" w:pos="1440"/>
        </w:tabs>
        <w:ind w:left="1440" w:hanging="360"/>
      </w:pPr>
      <w:rPr>
        <w:rFonts w:ascii="Times New Roman" w:hAnsi="Times New Roman" w:hint="default"/>
      </w:rPr>
    </w:lvl>
    <w:lvl w:ilvl="2" w:tplc="60704514" w:tentative="1">
      <w:start w:val="1"/>
      <w:numFmt w:val="bullet"/>
      <w:lvlText w:val="•"/>
      <w:lvlJc w:val="left"/>
      <w:pPr>
        <w:tabs>
          <w:tab w:val="num" w:pos="2160"/>
        </w:tabs>
        <w:ind w:left="2160" w:hanging="360"/>
      </w:pPr>
      <w:rPr>
        <w:rFonts w:ascii="Times New Roman" w:hAnsi="Times New Roman" w:hint="default"/>
      </w:rPr>
    </w:lvl>
    <w:lvl w:ilvl="3" w:tplc="8B04AD70" w:tentative="1">
      <w:start w:val="1"/>
      <w:numFmt w:val="bullet"/>
      <w:lvlText w:val="•"/>
      <w:lvlJc w:val="left"/>
      <w:pPr>
        <w:tabs>
          <w:tab w:val="num" w:pos="2880"/>
        </w:tabs>
        <w:ind w:left="2880" w:hanging="360"/>
      </w:pPr>
      <w:rPr>
        <w:rFonts w:ascii="Times New Roman" w:hAnsi="Times New Roman" w:hint="default"/>
      </w:rPr>
    </w:lvl>
    <w:lvl w:ilvl="4" w:tplc="1D6AB198" w:tentative="1">
      <w:start w:val="1"/>
      <w:numFmt w:val="bullet"/>
      <w:lvlText w:val="•"/>
      <w:lvlJc w:val="left"/>
      <w:pPr>
        <w:tabs>
          <w:tab w:val="num" w:pos="3600"/>
        </w:tabs>
        <w:ind w:left="3600" w:hanging="360"/>
      </w:pPr>
      <w:rPr>
        <w:rFonts w:ascii="Times New Roman" w:hAnsi="Times New Roman" w:hint="default"/>
      </w:rPr>
    </w:lvl>
    <w:lvl w:ilvl="5" w:tplc="CB6C935A" w:tentative="1">
      <w:start w:val="1"/>
      <w:numFmt w:val="bullet"/>
      <w:lvlText w:val="•"/>
      <w:lvlJc w:val="left"/>
      <w:pPr>
        <w:tabs>
          <w:tab w:val="num" w:pos="4320"/>
        </w:tabs>
        <w:ind w:left="4320" w:hanging="360"/>
      </w:pPr>
      <w:rPr>
        <w:rFonts w:ascii="Times New Roman" w:hAnsi="Times New Roman" w:hint="default"/>
      </w:rPr>
    </w:lvl>
    <w:lvl w:ilvl="6" w:tplc="7CFAFB24" w:tentative="1">
      <w:start w:val="1"/>
      <w:numFmt w:val="bullet"/>
      <w:lvlText w:val="•"/>
      <w:lvlJc w:val="left"/>
      <w:pPr>
        <w:tabs>
          <w:tab w:val="num" w:pos="5040"/>
        </w:tabs>
        <w:ind w:left="5040" w:hanging="360"/>
      </w:pPr>
      <w:rPr>
        <w:rFonts w:ascii="Times New Roman" w:hAnsi="Times New Roman" w:hint="default"/>
      </w:rPr>
    </w:lvl>
    <w:lvl w:ilvl="7" w:tplc="45E4B864" w:tentative="1">
      <w:start w:val="1"/>
      <w:numFmt w:val="bullet"/>
      <w:lvlText w:val="•"/>
      <w:lvlJc w:val="left"/>
      <w:pPr>
        <w:tabs>
          <w:tab w:val="num" w:pos="5760"/>
        </w:tabs>
        <w:ind w:left="5760" w:hanging="360"/>
      </w:pPr>
      <w:rPr>
        <w:rFonts w:ascii="Times New Roman" w:hAnsi="Times New Roman" w:hint="default"/>
      </w:rPr>
    </w:lvl>
    <w:lvl w:ilvl="8" w:tplc="886895D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E4A42AC"/>
    <w:multiLevelType w:val="hybridMultilevel"/>
    <w:tmpl w:val="0FA472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B411E63"/>
    <w:multiLevelType w:val="hybridMultilevel"/>
    <w:tmpl w:val="74BE0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8F589C"/>
    <w:multiLevelType w:val="hybridMultilevel"/>
    <w:tmpl w:val="4B9E674E"/>
    <w:lvl w:ilvl="0" w:tplc="761CA21A">
      <w:start w:val="1"/>
      <w:numFmt w:val="bullet"/>
      <w:lvlText w:val="•"/>
      <w:lvlJc w:val="left"/>
      <w:pPr>
        <w:tabs>
          <w:tab w:val="num" w:pos="720"/>
        </w:tabs>
        <w:ind w:left="720" w:hanging="360"/>
      </w:pPr>
      <w:rPr>
        <w:rFonts w:ascii="Arial" w:hAnsi="Arial" w:hint="default"/>
      </w:rPr>
    </w:lvl>
    <w:lvl w:ilvl="1" w:tplc="704C7044">
      <w:start w:val="1"/>
      <w:numFmt w:val="bullet"/>
      <w:lvlText w:val="•"/>
      <w:lvlJc w:val="left"/>
      <w:pPr>
        <w:tabs>
          <w:tab w:val="num" w:pos="786"/>
        </w:tabs>
        <w:ind w:left="786" w:hanging="360"/>
      </w:pPr>
      <w:rPr>
        <w:rFonts w:ascii="Arial" w:hAnsi="Arial" w:hint="default"/>
      </w:rPr>
    </w:lvl>
    <w:lvl w:ilvl="2" w:tplc="3FA045AE" w:tentative="1">
      <w:start w:val="1"/>
      <w:numFmt w:val="bullet"/>
      <w:lvlText w:val="•"/>
      <w:lvlJc w:val="left"/>
      <w:pPr>
        <w:tabs>
          <w:tab w:val="num" w:pos="2160"/>
        </w:tabs>
        <w:ind w:left="2160" w:hanging="360"/>
      </w:pPr>
      <w:rPr>
        <w:rFonts w:ascii="Arial" w:hAnsi="Arial" w:hint="default"/>
      </w:rPr>
    </w:lvl>
    <w:lvl w:ilvl="3" w:tplc="82C406EE" w:tentative="1">
      <w:start w:val="1"/>
      <w:numFmt w:val="bullet"/>
      <w:lvlText w:val="•"/>
      <w:lvlJc w:val="left"/>
      <w:pPr>
        <w:tabs>
          <w:tab w:val="num" w:pos="2880"/>
        </w:tabs>
        <w:ind w:left="2880" w:hanging="360"/>
      </w:pPr>
      <w:rPr>
        <w:rFonts w:ascii="Arial" w:hAnsi="Arial" w:hint="default"/>
      </w:rPr>
    </w:lvl>
    <w:lvl w:ilvl="4" w:tplc="2442442E" w:tentative="1">
      <w:start w:val="1"/>
      <w:numFmt w:val="bullet"/>
      <w:lvlText w:val="•"/>
      <w:lvlJc w:val="left"/>
      <w:pPr>
        <w:tabs>
          <w:tab w:val="num" w:pos="3600"/>
        </w:tabs>
        <w:ind w:left="3600" w:hanging="360"/>
      </w:pPr>
      <w:rPr>
        <w:rFonts w:ascii="Arial" w:hAnsi="Arial" w:hint="default"/>
      </w:rPr>
    </w:lvl>
    <w:lvl w:ilvl="5" w:tplc="13FCF136" w:tentative="1">
      <w:start w:val="1"/>
      <w:numFmt w:val="bullet"/>
      <w:lvlText w:val="•"/>
      <w:lvlJc w:val="left"/>
      <w:pPr>
        <w:tabs>
          <w:tab w:val="num" w:pos="4320"/>
        </w:tabs>
        <w:ind w:left="4320" w:hanging="360"/>
      </w:pPr>
      <w:rPr>
        <w:rFonts w:ascii="Arial" w:hAnsi="Arial" w:hint="default"/>
      </w:rPr>
    </w:lvl>
    <w:lvl w:ilvl="6" w:tplc="6CAECFAA" w:tentative="1">
      <w:start w:val="1"/>
      <w:numFmt w:val="bullet"/>
      <w:lvlText w:val="•"/>
      <w:lvlJc w:val="left"/>
      <w:pPr>
        <w:tabs>
          <w:tab w:val="num" w:pos="5040"/>
        </w:tabs>
        <w:ind w:left="5040" w:hanging="360"/>
      </w:pPr>
      <w:rPr>
        <w:rFonts w:ascii="Arial" w:hAnsi="Arial" w:hint="default"/>
      </w:rPr>
    </w:lvl>
    <w:lvl w:ilvl="7" w:tplc="595CACB8" w:tentative="1">
      <w:start w:val="1"/>
      <w:numFmt w:val="bullet"/>
      <w:lvlText w:val="•"/>
      <w:lvlJc w:val="left"/>
      <w:pPr>
        <w:tabs>
          <w:tab w:val="num" w:pos="5760"/>
        </w:tabs>
        <w:ind w:left="5760" w:hanging="360"/>
      </w:pPr>
      <w:rPr>
        <w:rFonts w:ascii="Arial" w:hAnsi="Arial" w:hint="default"/>
      </w:rPr>
    </w:lvl>
    <w:lvl w:ilvl="8" w:tplc="86AE271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143FF7"/>
    <w:multiLevelType w:val="multilevel"/>
    <w:tmpl w:val="836A04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B3428E"/>
    <w:multiLevelType w:val="hybridMultilevel"/>
    <w:tmpl w:val="F640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F298F"/>
    <w:multiLevelType w:val="hybridMultilevel"/>
    <w:tmpl w:val="35AED9C4"/>
    <w:lvl w:ilvl="0" w:tplc="B1C2E2E8">
      <w:start w:val="1"/>
      <w:numFmt w:val="decimal"/>
      <w:lvlText w:val="%1."/>
      <w:lvlJc w:val="left"/>
      <w:pPr>
        <w:ind w:left="360" w:hanging="360"/>
      </w:pPr>
      <w:rPr>
        <w:rFonts w:ascii="Arial" w:eastAsia="Times New Roman" w:hAnsi="Arial"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0F1521F"/>
    <w:multiLevelType w:val="hybridMultilevel"/>
    <w:tmpl w:val="5DA4BDF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621C20A6"/>
    <w:multiLevelType w:val="hybridMultilevel"/>
    <w:tmpl w:val="8DE2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2" w15:restartNumberingAfterBreak="0">
    <w:nsid w:val="65ED075D"/>
    <w:multiLevelType w:val="hybridMultilevel"/>
    <w:tmpl w:val="235A9300"/>
    <w:lvl w:ilvl="0" w:tplc="0809000F">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33" w15:restartNumberingAfterBreak="0">
    <w:nsid w:val="6CAC3EEE"/>
    <w:multiLevelType w:val="hybridMultilevel"/>
    <w:tmpl w:val="7FA6915E"/>
    <w:lvl w:ilvl="0" w:tplc="F294A47A">
      <w:start w:val="1"/>
      <w:numFmt w:val="decimal"/>
      <w:lvlText w:val="%1."/>
      <w:lvlJc w:val="left"/>
      <w:pPr>
        <w:ind w:left="36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367EB7"/>
    <w:multiLevelType w:val="hybridMultilevel"/>
    <w:tmpl w:val="34366F1E"/>
    <w:lvl w:ilvl="0" w:tplc="8CAE8858">
      <w:start w:val="1"/>
      <w:numFmt w:val="decimal"/>
      <w:lvlText w:val="%1."/>
      <w:lvlJc w:val="left"/>
      <w:pPr>
        <w:tabs>
          <w:tab w:val="num" w:pos="360"/>
        </w:tabs>
        <w:ind w:left="360" w:hanging="360"/>
      </w:pPr>
    </w:lvl>
    <w:lvl w:ilvl="1" w:tplc="3EDCE2BC">
      <w:start w:val="1"/>
      <w:numFmt w:val="decimal"/>
      <w:lvlText w:val="%2."/>
      <w:lvlJc w:val="left"/>
      <w:pPr>
        <w:tabs>
          <w:tab w:val="num" w:pos="0"/>
        </w:tabs>
        <w:ind w:left="0" w:hanging="360"/>
      </w:pPr>
    </w:lvl>
    <w:lvl w:ilvl="2" w:tplc="DBB8DD9E" w:tentative="1">
      <w:start w:val="1"/>
      <w:numFmt w:val="decimal"/>
      <w:lvlText w:val="%3."/>
      <w:lvlJc w:val="left"/>
      <w:pPr>
        <w:tabs>
          <w:tab w:val="num" w:pos="1800"/>
        </w:tabs>
        <w:ind w:left="1800" w:hanging="360"/>
      </w:pPr>
    </w:lvl>
    <w:lvl w:ilvl="3" w:tplc="9506889C" w:tentative="1">
      <w:start w:val="1"/>
      <w:numFmt w:val="decimal"/>
      <w:lvlText w:val="%4."/>
      <w:lvlJc w:val="left"/>
      <w:pPr>
        <w:tabs>
          <w:tab w:val="num" w:pos="2520"/>
        </w:tabs>
        <w:ind w:left="2520" w:hanging="360"/>
      </w:pPr>
    </w:lvl>
    <w:lvl w:ilvl="4" w:tplc="3E3CEADE" w:tentative="1">
      <w:start w:val="1"/>
      <w:numFmt w:val="decimal"/>
      <w:lvlText w:val="%5."/>
      <w:lvlJc w:val="left"/>
      <w:pPr>
        <w:tabs>
          <w:tab w:val="num" w:pos="3240"/>
        </w:tabs>
        <w:ind w:left="3240" w:hanging="360"/>
      </w:pPr>
    </w:lvl>
    <w:lvl w:ilvl="5" w:tplc="E654A36E" w:tentative="1">
      <w:start w:val="1"/>
      <w:numFmt w:val="decimal"/>
      <w:lvlText w:val="%6."/>
      <w:lvlJc w:val="left"/>
      <w:pPr>
        <w:tabs>
          <w:tab w:val="num" w:pos="3960"/>
        </w:tabs>
        <w:ind w:left="3960" w:hanging="360"/>
      </w:pPr>
    </w:lvl>
    <w:lvl w:ilvl="6" w:tplc="22884198" w:tentative="1">
      <w:start w:val="1"/>
      <w:numFmt w:val="decimal"/>
      <w:lvlText w:val="%7."/>
      <w:lvlJc w:val="left"/>
      <w:pPr>
        <w:tabs>
          <w:tab w:val="num" w:pos="4680"/>
        </w:tabs>
        <w:ind w:left="4680" w:hanging="360"/>
      </w:pPr>
    </w:lvl>
    <w:lvl w:ilvl="7" w:tplc="DE920BBC" w:tentative="1">
      <w:start w:val="1"/>
      <w:numFmt w:val="decimal"/>
      <w:lvlText w:val="%8."/>
      <w:lvlJc w:val="left"/>
      <w:pPr>
        <w:tabs>
          <w:tab w:val="num" w:pos="5400"/>
        </w:tabs>
        <w:ind w:left="5400" w:hanging="360"/>
      </w:pPr>
    </w:lvl>
    <w:lvl w:ilvl="8" w:tplc="9EBE8F7A" w:tentative="1">
      <w:start w:val="1"/>
      <w:numFmt w:val="decimal"/>
      <w:lvlText w:val="%9."/>
      <w:lvlJc w:val="left"/>
      <w:pPr>
        <w:tabs>
          <w:tab w:val="num" w:pos="6120"/>
        </w:tabs>
        <w:ind w:left="6120" w:hanging="360"/>
      </w:pPr>
    </w:lvl>
  </w:abstractNum>
  <w:abstractNum w:abstractNumId="35" w15:restartNumberingAfterBreak="0">
    <w:nsid w:val="6FF021BC"/>
    <w:multiLevelType w:val="hybridMultilevel"/>
    <w:tmpl w:val="FE6E8D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7A4C6B"/>
    <w:multiLevelType w:val="hybridMultilevel"/>
    <w:tmpl w:val="B638208E"/>
    <w:lvl w:ilvl="0" w:tplc="0809000F">
      <w:start w:val="1"/>
      <w:numFmt w:val="decimal"/>
      <w:lvlText w:val="%1."/>
      <w:lvlJc w:val="left"/>
      <w:pPr>
        <w:ind w:left="1509" w:hanging="360"/>
      </w:pPr>
    </w:lvl>
    <w:lvl w:ilvl="1" w:tplc="08090019" w:tentative="1">
      <w:start w:val="1"/>
      <w:numFmt w:val="lowerLetter"/>
      <w:lvlText w:val="%2."/>
      <w:lvlJc w:val="left"/>
      <w:pPr>
        <w:ind w:left="2229" w:hanging="360"/>
      </w:pPr>
    </w:lvl>
    <w:lvl w:ilvl="2" w:tplc="0809001B" w:tentative="1">
      <w:start w:val="1"/>
      <w:numFmt w:val="lowerRoman"/>
      <w:lvlText w:val="%3."/>
      <w:lvlJc w:val="right"/>
      <w:pPr>
        <w:ind w:left="2949" w:hanging="180"/>
      </w:pPr>
    </w:lvl>
    <w:lvl w:ilvl="3" w:tplc="0809000F" w:tentative="1">
      <w:start w:val="1"/>
      <w:numFmt w:val="decimal"/>
      <w:lvlText w:val="%4."/>
      <w:lvlJc w:val="left"/>
      <w:pPr>
        <w:ind w:left="3669" w:hanging="360"/>
      </w:pPr>
    </w:lvl>
    <w:lvl w:ilvl="4" w:tplc="08090019" w:tentative="1">
      <w:start w:val="1"/>
      <w:numFmt w:val="lowerLetter"/>
      <w:lvlText w:val="%5."/>
      <w:lvlJc w:val="left"/>
      <w:pPr>
        <w:ind w:left="4389" w:hanging="360"/>
      </w:pPr>
    </w:lvl>
    <w:lvl w:ilvl="5" w:tplc="0809001B" w:tentative="1">
      <w:start w:val="1"/>
      <w:numFmt w:val="lowerRoman"/>
      <w:lvlText w:val="%6."/>
      <w:lvlJc w:val="right"/>
      <w:pPr>
        <w:ind w:left="5109" w:hanging="180"/>
      </w:pPr>
    </w:lvl>
    <w:lvl w:ilvl="6" w:tplc="0809000F" w:tentative="1">
      <w:start w:val="1"/>
      <w:numFmt w:val="decimal"/>
      <w:lvlText w:val="%7."/>
      <w:lvlJc w:val="left"/>
      <w:pPr>
        <w:ind w:left="5829" w:hanging="360"/>
      </w:pPr>
    </w:lvl>
    <w:lvl w:ilvl="7" w:tplc="08090019" w:tentative="1">
      <w:start w:val="1"/>
      <w:numFmt w:val="lowerLetter"/>
      <w:lvlText w:val="%8."/>
      <w:lvlJc w:val="left"/>
      <w:pPr>
        <w:ind w:left="6549" w:hanging="360"/>
      </w:pPr>
    </w:lvl>
    <w:lvl w:ilvl="8" w:tplc="0809001B" w:tentative="1">
      <w:start w:val="1"/>
      <w:numFmt w:val="lowerRoman"/>
      <w:lvlText w:val="%9."/>
      <w:lvlJc w:val="right"/>
      <w:pPr>
        <w:ind w:left="7269" w:hanging="180"/>
      </w:pPr>
    </w:lvl>
  </w:abstractNum>
  <w:abstractNum w:abstractNumId="37" w15:restartNumberingAfterBreak="0">
    <w:nsid w:val="789C5888"/>
    <w:multiLevelType w:val="hybridMultilevel"/>
    <w:tmpl w:val="42D2D2FE"/>
    <w:lvl w:ilvl="0" w:tplc="92A2D03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7809B3"/>
    <w:multiLevelType w:val="multilevel"/>
    <w:tmpl w:val="836A04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D200415"/>
    <w:multiLevelType w:val="hybridMultilevel"/>
    <w:tmpl w:val="6CC09498"/>
    <w:lvl w:ilvl="0" w:tplc="09C8B276">
      <w:start w:val="1"/>
      <w:numFmt w:val="bullet"/>
      <w:lvlText w:val="•"/>
      <w:lvlJc w:val="left"/>
      <w:pPr>
        <w:tabs>
          <w:tab w:val="num" w:pos="720"/>
        </w:tabs>
        <w:ind w:left="720" w:hanging="360"/>
      </w:pPr>
      <w:rPr>
        <w:rFonts w:ascii="Times New Roman" w:hAnsi="Times New Roman" w:hint="default"/>
      </w:rPr>
    </w:lvl>
    <w:lvl w:ilvl="1" w:tplc="CFD822DC" w:tentative="1">
      <w:start w:val="1"/>
      <w:numFmt w:val="bullet"/>
      <w:lvlText w:val="•"/>
      <w:lvlJc w:val="left"/>
      <w:pPr>
        <w:tabs>
          <w:tab w:val="num" w:pos="1440"/>
        </w:tabs>
        <w:ind w:left="1440" w:hanging="360"/>
      </w:pPr>
      <w:rPr>
        <w:rFonts w:ascii="Times New Roman" w:hAnsi="Times New Roman" w:hint="default"/>
      </w:rPr>
    </w:lvl>
    <w:lvl w:ilvl="2" w:tplc="CC9C2138" w:tentative="1">
      <w:start w:val="1"/>
      <w:numFmt w:val="bullet"/>
      <w:lvlText w:val="•"/>
      <w:lvlJc w:val="left"/>
      <w:pPr>
        <w:tabs>
          <w:tab w:val="num" w:pos="2160"/>
        </w:tabs>
        <w:ind w:left="2160" w:hanging="360"/>
      </w:pPr>
      <w:rPr>
        <w:rFonts w:ascii="Times New Roman" w:hAnsi="Times New Roman" w:hint="default"/>
      </w:rPr>
    </w:lvl>
    <w:lvl w:ilvl="3" w:tplc="B37ACF2C" w:tentative="1">
      <w:start w:val="1"/>
      <w:numFmt w:val="bullet"/>
      <w:lvlText w:val="•"/>
      <w:lvlJc w:val="left"/>
      <w:pPr>
        <w:tabs>
          <w:tab w:val="num" w:pos="2880"/>
        </w:tabs>
        <w:ind w:left="2880" w:hanging="360"/>
      </w:pPr>
      <w:rPr>
        <w:rFonts w:ascii="Times New Roman" w:hAnsi="Times New Roman" w:hint="default"/>
      </w:rPr>
    </w:lvl>
    <w:lvl w:ilvl="4" w:tplc="7A7E98BE" w:tentative="1">
      <w:start w:val="1"/>
      <w:numFmt w:val="bullet"/>
      <w:lvlText w:val="•"/>
      <w:lvlJc w:val="left"/>
      <w:pPr>
        <w:tabs>
          <w:tab w:val="num" w:pos="3600"/>
        </w:tabs>
        <w:ind w:left="3600" w:hanging="360"/>
      </w:pPr>
      <w:rPr>
        <w:rFonts w:ascii="Times New Roman" w:hAnsi="Times New Roman" w:hint="default"/>
      </w:rPr>
    </w:lvl>
    <w:lvl w:ilvl="5" w:tplc="27AA1778" w:tentative="1">
      <w:start w:val="1"/>
      <w:numFmt w:val="bullet"/>
      <w:lvlText w:val="•"/>
      <w:lvlJc w:val="left"/>
      <w:pPr>
        <w:tabs>
          <w:tab w:val="num" w:pos="4320"/>
        </w:tabs>
        <w:ind w:left="4320" w:hanging="360"/>
      </w:pPr>
      <w:rPr>
        <w:rFonts w:ascii="Times New Roman" w:hAnsi="Times New Roman" w:hint="default"/>
      </w:rPr>
    </w:lvl>
    <w:lvl w:ilvl="6" w:tplc="CA3875D0" w:tentative="1">
      <w:start w:val="1"/>
      <w:numFmt w:val="bullet"/>
      <w:lvlText w:val="•"/>
      <w:lvlJc w:val="left"/>
      <w:pPr>
        <w:tabs>
          <w:tab w:val="num" w:pos="5040"/>
        </w:tabs>
        <w:ind w:left="5040" w:hanging="360"/>
      </w:pPr>
      <w:rPr>
        <w:rFonts w:ascii="Times New Roman" w:hAnsi="Times New Roman" w:hint="default"/>
      </w:rPr>
    </w:lvl>
    <w:lvl w:ilvl="7" w:tplc="4F8E8CD2" w:tentative="1">
      <w:start w:val="1"/>
      <w:numFmt w:val="bullet"/>
      <w:lvlText w:val="•"/>
      <w:lvlJc w:val="left"/>
      <w:pPr>
        <w:tabs>
          <w:tab w:val="num" w:pos="5760"/>
        </w:tabs>
        <w:ind w:left="5760" w:hanging="360"/>
      </w:pPr>
      <w:rPr>
        <w:rFonts w:ascii="Times New Roman" w:hAnsi="Times New Roman" w:hint="default"/>
      </w:rPr>
    </w:lvl>
    <w:lvl w:ilvl="8" w:tplc="E01E6CF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D712982"/>
    <w:multiLevelType w:val="hybridMultilevel"/>
    <w:tmpl w:val="2B14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D042EB"/>
    <w:multiLevelType w:val="hybridMultilevel"/>
    <w:tmpl w:val="E4C04C06"/>
    <w:lvl w:ilvl="0" w:tplc="08C253C0">
      <w:start w:val="1"/>
      <w:numFmt w:val="bullet"/>
      <w:lvlText w:val="•"/>
      <w:lvlJc w:val="left"/>
      <w:pPr>
        <w:tabs>
          <w:tab w:val="num" w:pos="720"/>
        </w:tabs>
        <w:ind w:left="720" w:hanging="360"/>
      </w:pPr>
      <w:rPr>
        <w:rFonts w:ascii="Times New Roman" w:hAnsi="Times New Roman" w:hint="default"/>
      </w:rPr>
    </w:lvl>
    <w:lvl w:ilvl="1" w:tplc="6396E8D8" w:tentative="1">
      <w:start w:val="1"/>
      <w:numFmt w:val="bullet"/>
      <w:lvlText w:val="•"/>
      <w:lvlJc w:val="left"/>
      <w:pPr>
        <w:tabs>
          <w:tab w:val="num" w:pos="1440"/>
        </w:tabs>
        <w:ind w:left="1440" w:hanging="360"/>
      </w:pPr>
      <w:rPr>
        <w:rFonts w:ascii="Times New Roman" w:hAnsi="Times New Roman" w:hint="default"/>
      </w:rPr>
    </w:lvl>
    <w:lvl w:ilvl="2" w:tplc="667C1C16" w:tentative="1">
      <w:start w:val="1"/>
      <w:numFmt w:val="bullet"/>
      <w:lvlText w:val="•"/>
      <w:lvlJc w:val="left"/>
      <w:pPr>
        <w:tabs>
          <w:tab w:val="num" w:pos="2160"/>
        </w:tabs>
        <w:ind w:left="2160" w:hanging="360"/>
      </w:pPr>
      <w:rPr>
        <w:rFonts w:ascii="Times New Roman" w:hAnsi="Times New Roman" w:hint="default"/>
      </w:rPr>
    </w:lvl>
    <w:lvl w:ilvl="3" w:tplc="B6AEE16C" w:tentative="1">
      <w:start w:val="1"/>
      <w:numFmt w:val="bullet"/>
      <w:lvlText w:val="•"/>
      <w:lvlJc w:val="left"/>
      <w:pPr>
        <w:tabs>
          <w:tab w:val="num" w:pos="2880"/>
        </w:tabs>
        <w:ind w:left="2880" w:hanging="360"/>
      </w:pPr>
      <w:rPr>
        <w:rFonts w:ascii="Times New Roman" w:hAnsi="Times New Roman" w:hint="default"/>
      </w:rPr>
    </w:lvl>
    <w:lvl w:ilvl="4" w:tplc="786AE024" w:tentative="1">
      <w:start w:val="1"/>
      <w:numFmt w:val="bullet"/>
      <w:lvlText w:val="•"/>
      <w:lvlJc w:val="left"/>
      <w:pPr>
        <w:tabs>
          <w:tab w:val="num" w:pos="3600"/>
        </w:tabs>
        <w:ind w:left="3600" w:hanging="360"/>
      </w:pPr>
      <w:rPr>
        <w:rFonts w:ascii="Times New Roman" w:hAnsi="Times New Roman" w:hint="default"/>
      </w:rPr>
    </w:lvl>
    <w:lvl w:ilvl="5" w:tplc="66BE1C12" w:tentative="1">
      <w:start w:val="1"/>
      <w:numFmt w:val="bullet"/>
      <w:lvlText w:val="•"/>
      <w:lvlJc w:val="left"/>
      <w:pPr>
        <w:tabs>
          <w:tab w:val="num" w:pos="4320"/>
        </w:tabs>
        <w:ind w:left="4320" w:hanging="360"/>
      </w:pPr>
      <w:rPr>
        <w:rFonts w:ascii="Times New Roman" w:hAnsi="Times New Roman" w:hint="default"/>
      </w:rPr>
    </w:lvl>
    <w:lvl w:ilvl="6" w:tplc="4298487C" w:tentative="1">
      <w:start w:val="1"/>
      <w:numFmt w:val="bullet"/>
      <w:lvlText w:val="•"/>
      <w:lvlJc w:val="left"/>
      <w:pPr>
        <w:tabs>
          <w:tab w:val="num" w:pos="5040"/>
        </w:tabs>
        <w:ind w:left="5040" w:hanging="360"/>
      </w:pPr>
      <w:rPr>
        <w:rFonts w:ascii="Times New Roman" w:hAnsi="Times New Roman" w:hint="default"/>
      </w:rPr>
    </w:lvl>
    <w:lvl w:ilvl="7" w:tplc="21C26806" w:tentative="1">
      <w:start w:val="1"/>
      <w:numFmt w:val="bullet"/>
      <w:lvlText w:val="•"/>
      <w:lvlJc w:val="left"/>
      <w:pPr>
        <w:tabs>
          <w:tab w:val="num" w:pos="5760"/>
        </w:tabs>
        <w:ind w:left="5760" w:hanging="360"/>
      </w:pPr>
      <w:rPr>
        <w:rFonts w:ascii="Times New Roman" w:hAnsi="Times New Roman" w:hint="default"/>
      </w:rPr>
    </w:lvl>
    <w:lvl w:ilvl="8" w:tplc="04E0859A" w:tentative="1">
      <w:start w:val="1"/>
      <w:numFmt w:val="bullet"/>
      <w:lvlText w:val="•"/>
      <w:lvlJc w:val="left"/>
      <w:pPr>
        <w:tabs>
          <w:tab w:val="num" w:pos="6480"/>
        </w:tabs>
        <w:ind w:left="6480" w:hanging="360"/>
      </w:pPr>
      <w:rPr>
        <w:rFonts w:ascii="Times New Roman" w:hAnsi="Times New Roman" w:hint="default"/>
      </w:rPr>
    </w:lvl>
  </w:abstractNum>
  <w:num w:numId="1">
    <w:abstractNumId w:val="31"/>
  </w:num>
  <w:num w:numId="2">
    <w:abstractNumId w:val="0"/>
  </w:num>
  <w:num w:numId="3">
    <w:abstractNumId w:val="0"/>
  </w:num>
  <w:num w:numId="4">
    <w:abstractNumId w:val="0"/>
  </w:num>
  <w:num w:numId="5">
    <w:abstractNumId w:val="31"/>
  </w:num>
  <w:num w:numId="6">
    <w:abstractNumId w:val="0"/>
  </w:num>
  <w:num w:numId="7">
    <w:abstractNumId w:val="34"/>
  </w:num>
  <w:num w:numId="8">
    <w:abstractNumId w:val="39"/>
  </w:num>
  <w:num w:numId="9">
    <w:abstractNumId w:val="1"/>
  </w:num>
  <w:num w:numId="10">
    <w:abstractNumId w:val="41"/>
  </w:num>
  <w:num w:numId="11">
    <w:abstractNumId w:val="27"/>
  </w:num>
  <w:num w:numId="12">
    <w:abstractNumId w:val="25"/>
  </w:num>
  <w:num w:numId="13">
    <w:abstractNumId w:val="14"/>
  </w:num>
  <w:num w:numId="14">
    <w:abstractNumId w:val="21"/>
  </w:num>
  <w:num w:numId="15">
    <w:abstractNumId w:val="38"/>
  </w:num>
  <w:num w:numId="16">
    <w:abstractNumId w:val="30"/>
  </w:num>
  <w:num w:numId="17">
    <w:abstractNumId w:val="16"/>
  </w:num>
  <w:num w:numId="18">
    <w:abstractNumId w:val="8"/>
  </w:num>
  <w:num w:numId="19">
    <w:abstractNumId w:val="17"/>
  </w:num>
  <w:num w:numId="20">
    <w:abstractNumId w:val="6"/>
  </w:num>
  <w:num w:numId="21">
    <w:abstractNumId w:val="36"/>
  </w:num>
  <w:num w:numId="22">
    <w:abstractNumId w:val="7"/>
  </w:num>
  <w:num w:numId="23">
    <w:abstractNumId w:val="29"/>
  </w:num>
  <w:num w:numId="24">
    <w:abstractNumId w:val="4"/>
  </w:num>
  <w:num w:numId="25">
    <w:abstractNumId w:val="11"/>
  </w:num>
  <w:num w:numId="26">
    <w:abstractNumId w:val="23"/>
  </w:num>
  <w:num w:numId="27">
    <w:abstractNumId w:val="32"/>
  </w:num>
  <w:num w:numId="28">
    <w:abstractNumId w:val="9"/>
  </w:num>
  <w:num w:numId="29">
    <w:abstractNumId w:val="18"/>
  </w:num>
  <w:num w:numId="30">
    <w:abstractNumId w:val="26"/>
  </w:num>
  <w:num w:numId="31">
    <w:abstractNumId w:val="37"/>
  </w:num>
  <w:num w:numId="32">
    <w:abstractNumId w:val="15"/>
  </w:num>
  <w:num w:numId="33">
    <w:abstractNumId w:val="40"/>
  </w:num>
  <w:num w:numId="34">
    <w:abstractNumId w:val="10"/>
  </w:num>
  <w:num w:numId="35">
    <w:abstractNumId w:val="33"/>
  </w:num>
  <w:num w:numId="36">
    <w:abstractNumId w:val="22"/>
  </w:num>
  <w:num w:numId="37">
    <w:abstractNumId w:val="20"/>
  </w:num>
  <w:num w:numId="38">
    <w:abstractNumId w:val="35"/>
  </w:num>
  <w:num w:numId="39">
    <w:abstractNumId w:val="2"/>
  </w:num>
  <w:num w:numId="40">
    <w:abstractNumId w:val="19"/>
  </w:num>
  <w:num w:numId="41">
    <w:abstractNumId w:val="24"/>
  </w:num>
  <w:num w:numId="42">
    <w:abstractNumId w:val="3"/>
  </w:num>
  <w:num w:numId="43">
    <w:abstractNumId w:val="5"/>
  </w:num>
  <w:num w:numId="44">
    <w:abstractNumId w:val="12"/>
  </w:num>
  <w:num w:numId="45">
    <w:abstractNumId w:val="13"/>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642"/>
    <w:rsid w:val="00003B73"/>
    <w:rsid w:val="00006049"/>
    <w:rsid w:val="00012B9E"/>
    <w:rsid w:val="00014EB3"/>
    <w:rsid w:val="00015925"/>
    <w:rsid w:val="00021618"/>
    <w:rsid w:val="00027C27"/>
    <w:rsid w:val="0003625B"/>
    <w:rsid w:val="0004211A"/>
    <w:rsid w:val="00045E8B"/>
    <w:rsid w:val="000630C7"/>
    <w:rsid w:val="00066937"/>
    <w:rsid w:val="00081B45"/>
    <w:rsid w:val="00082F65"/>
    <w:rsid w:val="000A03AA"/>
    <w:rsid w:val="000A18ED"/>
    <w:rsid w:val="000A4BC4"/>
    <w:rsid w:val="000C0CF4"/>
    <w:rsid w:val="000C3C1C"/>
    <w:rsid w:val="000C7000"/>
    <w:rsid w:val="000D07E6"/>
    <w:rsid w:val="000D70E9"/>
    <w:rsid w:val="000E478E"/>
    <w:rsid w:val="000E7479"/>
    <w:rsid w:val="000F0F87"/>
    <w:rsid w:val="000F4427"/>
    <w:rsid w:val="001149EC"/>
    <w:rsid w:val="00120998"/>
    <w:rsid w:val="00122DEF"/>
    <w:rsid w:val="001250C9"/>
    <w:rsid w:val="00127630"/>
    <w:rsid w:val="0015036B"/>
    <w:rsid w:val="001767F7"/>
    <w:rsid w:val="001800FC"/>
    <w:rsid w:val="001838B2"/>
    <w:rsid w:val="00190975"/>
    <w:rsid w:val="001A4EC9"/>
    <w:rsid w:val="001A50B0"/>
    <w:rsid w:val="001B02EA"/>
    <w:rsid w:val="001B3285"/>
    <w:rsid w:val="001B3E08"/>
    <w:rsid w:val="001C45E9"/>
    <w:rsid w:val="001C7ADE"/>
    <w:rsid w:val="001E6719"/>
    <w:rsid w:val="001F54C1"/>
    <w:rsid w:val="00203606"/>
    <w:rsid w:val="00204438"/>
    <w:rsid w:val="00204E2C"/>
    <w:rsid w:val="00205606"/>
    <w:rsid w:val="00217D1E"/>
    <w:rsid w:val="002237BE"/>
    <w:rsid w:val="00224B8B"/>
    <w:rsid w:val="00231991"/>
    <w:rsid w:val="00233EEE"/>
    <w:rsid w:val="002351AB"/>
    <w:rsid w:val="00241C13"/>
    <w:rsid w:val="00243829"/>
    <w:rsid w:val="0025303A"/>
    <w:rsid w:val="00271129"/>
    <w:rsid w:val="00271DC6"/>
    <w:rsid w:val="00281579"/>
    <w:rsid w:val="00283DD3"/>
    <w:rsid w:val="00285A42"/>
    <w:rsid w:val="002A432F"/>
    <w:rsid w:val="002B665D"/>
    <w:rsid w:val="002C0753"/>
    <w:rsid w:val="002C2958"/>
    <w:rsid w:val="002C2F9C"/>
    <w:rsid w:val="002C598D"/>
    <w:rsid w:val="002C5F96"/>
    <w:rsid w:val="002E6871"/>
    <w:rsid w:val="002E7EA2"/>
    <w:rsid w:val="002F5942"/>
    <w:rsid w:val="002F5A6B"/>
    <w:rsid w:val="00306C61"/>
    <w:rsid w:val="003124E2"/>
    <w:rsid w:val="003266E4"/>
    <w:rsid w:val="00326900"/>
    <w:rsid w:val="003348DB"/>
    <w:rsid w:val="0034505D"/>
    <w:rsid w:val="00350673"/>
    <w:rsid w:val="00357FB9"/>
    <w:rsid w:val="00372C6F"/>
    <w:rsid w:val="003732A5"/>
    <w:rsid w:val="0037582B"/>
    <w:rsid w:val="00383EEB"/>
    <w:rsid w:val="003A22A5"/>
    <w:rsid w:val="003B6E06"/>
    <w:rsid w:val="003B7750"/>
    <w:rsid w:val="003C0B20"/>
    <w:rsid w:val="003C4800"/>
    <w:rsid w:val="003F65A6"/>
    <w:rsid w:val="00404A0E"/>
    <w:rsid w:val="00414E92"/>
    <w:rsid w:val="0042626D"/>
    <w:rsid w:val="00427C3E"/>
    <w:rsid w:val="00433564"/>
    <w:rsid w:val="00434285"/>
    <w:rsid w:val="00443E72"/>
    <w:rsid w:val="004A355C"/>
    <w:rsid w:val="004A45AB"/>
    <w:rsid w:val="004B64AD"/>
    <w:rsid w:val="004C038D"/>
    <w:rsid w:val="004D5751"/>
    <w:rsid w:val="004D71A1"/>
    <w:rsid w:val="004E0326"/>
    <w:rsid w:val="004E09F0"/>
    <w:rsid w:val="004E35E2"/>
    <w:rsid w:val="004F383C"/>
    <w:rsid w:val="00504611"/>
    <w:rsid w:val="00512AD7"/>
    <w:rsid w:val="00517AB3"/>
    <w:rsid w:val="00517BFC"/>
    <w:rsid w:val="00521E3B"/>
    <w:rsid w:val="0053412A"/>
    <w:rsid w:val="0058324C"/>
    <w:rsid w:val="00584664"/>
    <w:rsid w:val="00586A20"/>
    <w:rsid w:val="005C1C34"/>
    <w:rsid w:val="005D7101"/>
    <w:rsid w:val="005E3F2D"/>
    <w:rsid w:val="005F56D9"/>
    <w:rsid w:val="0061078E"/>
    <w:rsid w:val="00625467"/>
    <w:rsid w:val="00630E07"/>
    <w:rsid w:val="00631621"/>
    <w:rsid w:val="006338E9"/>
    <w:rsid w:val="00635943"/>
    <w:rsid w:val="00646A01"/>
    <w:rsid w:val="00653585"/>
    <w:rsid w:val="0065515E"/>
    <w:rsid w:val="006552BE"/>
    <w:rsid w:val="00667C68"/>
    <w:rsid w:val="0067408C"/>
    <w:rsid w:val="00674197"/>
    <w:rsid w:val="00675C6E"/>
    <w:rsid w:val="0068510A"/>
    <w:rsid w:val="006906C7"/>
    <w:rsid w:val="006B2315"/>
    <w:rsid w:val="006B30D0"/>
    <w:rsid w:val="006B5766"/>
    <w:rsid w:val="006C77FD"/>
    <w:rsid w:val="006D2E03"/>
    <w:rsid w:val="006D35F2"/>
    <w:rsid w:val="006E1D3A"/>
    <w:rsid w:val="006E7BEE"/>
    <w:rsid w:val="00701F74"/>
    <w:rsid w:val="00703E7A"/>
    <w:rsid w:val="00720DB3"/>
    <w:rsid w:val="007363F5"/>
    <w:rsid w:val="00755BC0"/>
    <w:rsid w:val="007662BB"/>
    <w:rsid w:val="00790B14"/>
    <w:rsid w:val="007973C9"/>
    <w:rsid w:val="0079775A"/>
    <w:rsid w:val="007A786D"/>
    <w:rsid w:val="007A7B95"/>
    <w:rsid w:val="007B123F"/>
    <w:rsid w:val="007B5D2D"/>
    <w:rsid w:val="007C1FE0"/>
    <w:rsid w:val="007C24C9"/>
    <w:rsid w:val="007D4463"/>
    <w:rsid w:val="007D75EC"/>
    <w:rsid w:val="007E06C1"/>
    <w:rsid w:val="007E6078"/>
    <w:rsid w:val="007E7410"/>
    <w:rsid w:val="007F4F3D"/>
    <w:rsid w:val="007F5F69"/>
    <w:rsid w:val="00804908"/>
    <w:rsid w:val="00804C63"/>
    <w:rsid w:val="008157E9"/>
    <w:rsid w:val="00827761"/>
    <w:rsid w:val="0083119E"/>
    <w:rsid w:val="0083147A"/>
    <w:rsid w:val="0083383B"/>
    <w:rsid w:val="00837497"/>
    <w:rsid w:val="008408CA"/>
    <w:rsid w:val="00844CFF"/>
    <w:rsid w:val="00857548"/>
    <w:rsid w:val="00891542"/>
    <w:rsid w:val="008A1C7A"/>
    <w:rsid w:val="008B0AFC"/>
    <w:rsid w:val="008B2614"/>
    <w:rsid w:val="008B4150"/>
    <w:rsid w:val="008B7DCB"/>
    <w:rsid w:val="008F03EC"/>
    <w:rsid w:val="008F530B"/>
    <w:rsid w:val="00912CC8"/>
    <w:rsid w:val="00914CD1"/>
    <w:rsid w:val="00923D62"/>
    <w:rsid w:val="00933898"/>
    <w:rsid w:val="00936860"/>
    <w:rsid w:val="00951020"/>
    <w:rsid w:val="00951DCD"/>
    <w:rsid w:val="0095467E"/>
    <w:rsid w:val="0095657D"/>
    <w:rsid w:val="00960295"/>
    <w:rsid w:val="009620E5"/>
    <w:rsid w:val="00962E4D"/>
    <w:rsid w:val="00974FD3"/>
    <w:rsid w:val="0097614D"/>
    <w:rsid w:val="009838D2"/>
    <w:rsid w:val="009911D1"/>
    <w:rsid w:val="00993E14"/>
    <w:rsid w:val="009A0C77"/>
    <w:rsid w:val="009A2209"/>
    <w:rsid w:val="009A511D"/>
    <w:rsid w:val="009B7615"/>
    <w:rsid w:val="009D5E60"/>
    <w:rsid w:val="009D7ACC"/>
    <w:rsid w:val="00A031F4"/>
    <w:rsid w:val="00A04AEA"/>
    <w:rsid w:val="00A05D79"/>
    <w:rsid w:val="00A17635"/>
    <w:rsid w:val="00A20730"/>
    <w:rsid w:val="00A223AB"/>
    <w:rsid w:val="00A42B8D"/>
    <w:rsid w:val="00A613C0"/>
    <w:rsid w:val="00A613D3"/>
    <w:rsid w:val="00A72673"/>
    <w:rsid w:val="00A868C1"/>
    <w:rsid w:val="00A970AD"/>
    <w:rsid w:val="00AA29A7"/>
    <w:rsid w:val="00AA6ED5"/>
    <w:rsid w:val="00AA7C0E"/>
    <w:rsid w:val="00AB06BC"/>
    <w:rsid w:val="00AB750F"/>
    <w:rsid w:val="00AD18C4"/>
    <w:rsid w:val="00AD7923"/>
    <w:rsid w:val="00AE7BA3"/>
    <w:rsid w:val="00B00AAB"/>
    <w:rsid w:val="00B0250D"/>
    <w:rsid w:val="00B11E75"/>
    <w:rsid w:val="00B20B12"/>
    <w:rsid w:val="00B23443"/>
    <w:rsid w:val="00B3053E"/>
    <w:rsid w:val="00B34443"/>
    <w:rsid w:val="00B427E1"/>
    <w:rsid w:val="00B51BDC"/>
    <w:rsid w:val="00B5475C"/>
    <w:rsid w:val="00B561C0"/>
    <w:rsid w:val="00B60A45"/>
    <w:rsid w:val="00B62E8C"/>
    <w:rsid w:val="00B63117"/>
    <w:rsid w:val="00B67D77"/>
    <w:rsid w:val="00B71E67"/>
    <w:rsid w:val="00B735C3"/>
    <w:rsid w:val="00B773CE"/>
    <w:rsid w:val="00BB45D0"/>
    <w:rsid w:val="00BB5F49"/>
    <w:rsid w:val="00BC1585"/>
    <w:rsid w:val="00BC7A69"/>
    <w:rsid w:val="00BE0CB6"/>
    <w:rsid w:val="00BE478E"/>
    <w:rsid w:val="00C02039"/>
    <w:rsid w:val="00C20A5D"/>
    <w:rsid w:val="00C21F34"/>
    <w:rsid w:val="00C3150C"/>
    <w:rsid w:val="00C31C0D"/>
    <w:rsid w:val="00C35651"/>
    <w:rsid w:val="00C5191C"/>
    <w:rsid w:val="00C72F34"/>
    <w:rsid w:val="00C81FBB"/>
    <w:rsid w:val="00C87310"/>
    <w:rsid w:val="00C91823"/>
    <w:rsid w:val="00CF03E5"/>
    <w:rsid w:val="00CF2B39"/>
    <w:rsid w:val="00CF518F"/>
    <w:rsid w:val="00D008AB"/>
    <w:rsid w:val="00D030FE"/>
    <w:rsid w:val="00D06CB2"/>
    <w:rsid w:val="00D07AB1"/>
    <w:rsid w:val="00D10AD0"/>
    <w:rsid w:val="00D10C45"/>
    <w:rsid w:val="00D128FE"/>
    <w:rsid w:val="00D13272"/>
    <w:rsid w:val="00D2274A"/>
    <w:rsid w:val="00D30E53"/>
    <w:rsid w:val="00D40229"/>
    <w:rsid w:val="00D5277A"/>
    <w:rsid w:val="00D549FB"/>
    <w:rsid w:val="00DC026E"/>
    <w:rsid w:val="00DE416F"/>
    <w:rsid w:val="00DE4D43"/>
    <w:rsid w:val="00DF0002"/>
    <w:rsid w:val="00E10DB4"/>
    <w:rsid w:val="00E13CE3"/>
    <w:rsid w:val="00E20E3D"/>
    <w:rsid w:val="00E36397"/>
    <w:rsid w:val="00E402EB"/>
    <w:rsid w:val="00E52178"/>
    <w:rsid w:val="00E554DC"/>
    <w:rsid w:val="00E80E08"/>
    <w:rsid w:val="00E8234F"/>
    <w:rsid w:val="00E90007"/>
    <w:rsid w:val="00E96642"/>
    <w:rsid w:val="00EC4C08"/>
    <w:rsid w:val="00EE1D61"/>
    <w:rsid w:val="00EE6BA3"/>
    <w:rsid w:val="00F101DF"/>
    <w:rsid w:val="00F15B4E"/>
    <w:rsid w:val="00F52755"/>
    <w:rsid w:val="00F666BF"/>
    <w:rsid w:val="00F84A33"/>
    <w:rsid w:val="00FA2AC1"/>
    <w:rsid w:val="00FA4BC1"/>
    <w:rsid w:val="00FB02CF"/>
    <w:rsid w:val="00FD3C31"/>
    <w:rsid w:val="00FE3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555FF5F"/>
  <w15:chartTrackingRefBased/>
  <w15:docId w15:val="{B40FD0E6-0C1D-45EC-80B7-0FD58F5D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E96642"/>
    <w:pPr>
      <w:ind w:left="720"/>
      <w:contextualSpacing/>
    </w:pPr>
  </w:style>
  <w:style w:type="character" w:styleId="CommentReference">
    <w:name w:val="annotation reference"/>
    <w:basedOn w:val="DefaultParagraphFont"/>
    <w:uiPriority w:val="99"/>
    <w:semiHidden/>
    <w:unhideWhenUsed/>
    <w:rsid w:val="00233EEE"/>
    <w:rPr>
      <w:sz w:val="16"/>
      <w:szCs w:val="16"/>
    </w:rPr>
  </w:style>
  <w:style w:type="paragraph" w:styleId="CommentText">
    <w:name w:val="annotation text"/>
    <w:basedOn w:val="Normal"/>
    <w:link w:val="CommentTextChar"/>
    <w:uiPriority w:val="99"/>
    <w:semiHidden/>
    <w:unhideWhenUsed/>
    <w:rsid w:val="00233EEE"/>
    <w:rPr>
      <w:sz w:val="20"/>
    </w:rPr>
  </w:style>
  <w:style w:type="character" w:customStyle="1" w:styleId="CommentTextChar">
    <w:name w:val="Comment Text Char"/>
    <w:basedOn w:val="DefaultParagraphFont"/>
    <w:link w:val="CommentText"/>
    <w:uiPriority w:val="99"/>
    <w:semiHidden/>
    <w:rsid w:val="00233EEE"/>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33EEE"/>
    <w:rPr>
      <w:b/>
      <w:bCs/>
    </w:rPr>
  </w:style>
  <w:style w:type="character" w:customStyle="1" w:styleId="CommentSubjectChar">
    <w:name w:val="Comment Subject Char"/>
    <w:basedOn w:val="CommentTextChar"/>
    <w:link w:val="CommentSubject"/>
    <w:uiPriority w:val="99"/>
    <w:semiHidden/>
    <w:rsid w:val="00233EEE"/>
    <w:rPr>
      <w:rFonts w:ascii="Arial" w:hAnsi="Arial" w:cs="Times New Roman"/>
      <w:b/>
      <w:bCs/>
      <w:sz w:val="20"/>
      <w:szCs w:val="20"/>
    </w:rPr>
  </w:style>
  <w:style w:type="paragraph" w:styleId="BalloonText">
    <w:name w:val="Balloon Text"/>
    <w:basedOn w:val="Normal"/>
    <w:link w:val="BalloonTextChar"/>
    <w:uiPriority w:val="99"/>
    <w:semiHidden/>
    <w:unhideWhenUsed/>
    <w:rsid w:val="00233E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EEE"/>
    <w:rPr>
      <w:rFonts w:ascii="Segoe UI" w:hAnsi="Segoe UI" w:cs="Segoe UI"/>
      <w:sz w:val="18"/>
      <w:szCs w:val="18"/>
    </w:rPr>
  </w:style>
  <w:style w:type="paragraph" w:styleId="FootnoteText">
    <w:name w:val="footnote text"/>
    <w:basedOn w:val="Normal"/>
    <w:link w:val="FootnoteTextChar"/>
    <w:uiPriority w:val="99"/>
    <w:semiHidden/>
    <w:unhideWhenUsed/>
    <w:rsid w:val="00936860"/>
    <w:rPr>
      <w:sz w:val="20"/>
    </w:rPr>
  </w:style>
  <w:style w:type="character" w:customStyle="1" w:styleId="FootnoteTextChar">
    <w:name w:val="Footnote Text Char"/>
    <w:basedOn w:val="DefaultParagraphFont"/>
    <w:link w:val="FootnoteText"/>
    <w:uiPriority w:val="99"/>
    <w:semiHidden/>
    <w:rsid w:val="00936860"/>
    <w:rPr>
      <w:rFonts w:ascii="Arial" w:hAnsi="Arial" w:cs="Times New Roman"/>
      <w:sz w:val="20"/>
      <w:szCs w:val="20"/>
    </w:rPr>
  </w:style>
  <w:style w:type="character" w:styleId="FootnoteReference">
    <w:name w:val="footnote reference"/>
    <w:basedOn w:val="DefaultParagraphFont"/>
    <w:uiPriority w:val="99"/>
    <w:semiHidden/>
    <w:unhideWhenUsed/>
    <w:rsid w:val="00936860"/>
    <w:rPr>
      <w:vertAlign w:val="superscript"/>
    </w:rPr>
  </w:style>
  <w:style w:type="character" w:styleId="Hyperlink">
    <w:name w:val="Hyperlink"/>
    <w:basedOn w:val="DefaultParagraphFont"/>
    <w:uiPriority w:val="99"/>
    <w:unhideWhenUsed/>
    <w:rsid w:val="00936860"/>
    <w:rPr>
      <w:color w:val="0000FF"/>
      <w:u w:val="single"/>
    </w:rPr>
  </w:style>
  <w:style w:type="table" w:styleId="TableGrid">
    <w:name w:val="Table Grid"/>
    <w:basedOn w:val="TableNormal"/>
    <w:uiPriority w:val="39"/>
    <w:rsid w:val="00D03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412A"/>
    <w:pPr>
      <w:spacing w:after="360"/>
    </w:pPr>
    <w:rPr>
      <w:rFonts w:ascii="Times New Roman" w:eastAsiaTheme="minorHAnsi" w:hAnsi="Times New Roman"/>
      <w:szCs w:val="24"/>
      <w:lang w:eastAsia="en-GB"/>
    </w:rPr>
  </w:style>
  <w:style w:type="character" w:styleId="Strong">
    <w:name w:val="Strong"/>
    <w:basedOn w:val="DefaultParagraphFont"/>
    <w:uiPriority w:val="22"/>
    <w:qFormat/>
    <w:rsid w:val="00B00AAB"/>
    <w:rPr>
      <w:b/>
      <w:bCs/>
    </w:rPr>
  </w:style>
  <w:style w:type="character" w:styleId="FollowedHyperlink">
    <w:name w:val="FollowedHyperlink"/>
    <w:basedOn w:val="DefaultParagraphFont"/>
    <w:uiPriority w:val="99"/>
    <w:semiHidden/>
    <w:unhideWhenUsed/>
    <w:rsid w:val="00B67D77"/>
    <w:rPr>
      <w:color w:val="954F72" w:themeColor="followedHyperlink"/>
      <w:u w:val="single"/>
    </w:rPr>
  </w:style>
  <w:style w:type="paragraph" w:styleId="Revision">
    <w:name w:val="Revision"/>
    <w:hidden/>
    <w:uiPriority w:val="99"/>
    <w:semiHidden/>
    <w:rsid w:val="00B5475C"/>
    <w:rPr>
      <w:rFonts w:ascii="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0012">
      <w:bodyDiv w:val="1"/>
      <w:marLeft w:val="0"/>
      <w:marRight w:val="0"/>
      <w:marTop w:val="0"/>
      <w:marBottom w:val="0"/>
      <w:divBdr>
        <w:top w:val="none" w:sz="0" w:space="0" w:color="auto"/>
        <w:left w:val="none" w:sz="0" w:space="0" w:color="auto"/>
        <w:bottom w:val="none" w:sz="0" w:space="0" w:color="auto"/>
        <w:right w:val="none" w:sz="0" w:space="0" w:color="auto"/>
      </w:divBdr>
      <w:divsChild>
        <w:div w:id="1161504684">
          <w:marLeft w:val="547"/>
          <w:marRight w:val="0"/>
          <w:marTop w:val="0"/>
          <w:marBottom w:val="0"/>
          <w:divBdr>
            <w:top w:val="none" w:sz="0" w:space="0" w:color="auto"/>
            <w:left w:val="none" w:sz="0" w:space="0" w:color="auto"/>
            <w:bottom w:val="none" w:sz="0" w:space="0" w:color="auto"/>
            <w:right w:val="none" w:sz="0" w:space="0" w:color="auto"/>
          </w:divBdr>
        </w:div>
      </w:divsChild>
    </w:div>
    <w:div w:id="97414526">
      <w:bodyDiv w:val="1"/>
      <w:marLeft w:val="0"/>
      <w:marRight w:val="0"/>
      <w:marTop w:val="0"/>
      <w:marBottom w:val="0"/>
      <w:divBdr>
        <w:top w:val="none" w:sz="0" w:space="0" w:color="auto"/>
        <w:left w:val="none" w:sz="0" w:space="0" w:color="auto"/>
        <w:bottom w:val="none" w:sz="0" w:space="0" w:color="auto"/>
        <w:right w:val="none" w:sz="0" w:space="0" w:color="auto"/>
      </w:divBdr>
    </w:div>
    <w:div w:id="213124024">
      <w:bodyDiv w:val="1"/>
      <w:marLeft w:val="0"/>
      <w:marRight w:val="0"/>
      <w:marTop w:val="0"/>
      <w:marBottom w:val="0"/>
      <w:divBdr>
        <w:top w:val="none" w:sz="0" w:space="0" w:color="auto"/>
        <w:left w:val="none" w:sz="0" w:space="0" w:color="auto"/>
        <w:bottom w:val="none" w:sz="0" w:space="0" w:color="auto"/>
        <w:right w:val="none" w:sz="0" w:space="0" w:color="auto"/>
      </w:divBdr>
    </w:div>
    <w:div w:id="286281109">
      <w:bodyDiv w:val="1"/>
      <w:marLeft w:val="0"/>
      <w:marRight w:val="0"/>
      <w:marTop w:val="0"/>
      <w:marBottom w:val="0"/>
      <w:divBdr>
        <w:top w:val="none" w:sz="0" w:space="0" w:color="auto"/>
        <w:left w:val="none" w:sz="0" w:space="0" w:color="auto"/>
        <w:bottom w:val="none" w:sz="0" w:space="0" w:color="auto"/>
        <w:right w:val="none" w:sz="0" w:space="0" w:color="auto"/>
      </w:divBdr>
      <w:divsChild>
        <w:div w:id="1730302742">
          <w:marLeft w:val="1526"/>
          <w:marRight w:val="0"/>
          <w:marTop w:val="100"/>
          <w:marBottom w:val="0"/>
          <w:divBdr>
            <w:top w:val="none" w:sz="0" w:space="0" w:color="auto"/>
            <w:left w:val="none" w:sz="0" w:space="0" w:color="auto"/>
            <w:bottom w:val="none" w:sz="0" w:space="0" w:color="auto"/>
            <w:right w:val="none" w:sz="0" w:space="0" w:color="auto"/>
          </w:divBdr>
        </w:div>
        <w:div w:id="886793723">
          <w:marLeft w:val="1526"/>
          <w:marRight w:val="0"/>
          <w:marTop w:val="100"/>
          <w:marBottom w:val="0"/>
          <w:divBdr>
            <w:top w:val="none" w:sz="0" w:space="0" w:color="auto"/>
            <w:left w:val="none" w:sz="0" w:space="0" w:color="auto"/>
            <w:bottom w:val="none" w:sz="0" w:space="0" w:color="auto"/>
            <w:right w:val="none" w:sz="0" w:space="0" w:color="auto"/>
          </w:divBdr>
        </w:div>
        <w:div w:id="981275775">
          <w:marLeft w:val="1526"/>
          <w:marRight w:val="0"/>
          <w:marTop w:val="100"/>
          <w:marBottom w:val="0"/>
          <w:divBdr>
            <w:top w:val="none" w:sz="0" w:space="0" w:color="auto"/>
            <w:left w:val="none" w:sz="0" w:space="0" w:color="auto"/>
            <w:bottom w:val="none" w:sz="0" w:space="0" w:color="auto"/>
            <w:right w:val="none" w:sz="0" w:space="0" w:color="auto"/>
          </w:divBdr>
        </w:div>
        <w:div w:id="1875540551">
          <w:marLeft w:val="1526"/>
          <w:marRight w:val="0"/>
          <w:marTop w:val="100"/>
          <w:marBottom w:val="0"/>
          <w:divBdr>
            <w:top w:val="none" w:sz="0" w:space="0" w:color="auto"/>
            <w:left w:val="none" w:sz="0" w:space="0" w:color="auto"/>
            <w:bottom w:val="none" w:sz="0" w:space="0" w:color="auto"/>
            <w:right w:val="none" w:sz="0" w:space="0" w:color="auto"/>
          </w:divBdr>
        </w:div>
      </w:divsChild>
    </w:div>
    <w:div w:id="308437798">
      <w:bodyDiv w:val="1"/>
      <w:marLeft w:val="0"/>
      <w:marRight w:val="0"/>
      <w:marTop w:val="0"/>
      <w:marBottom w:val="0"/>
      <w:divBdr>
        <w:top w:val="none" w:sz="0" w:space="0" w:color="auto"/>
        <w:left w:val="none" w:sz="0" w:space="0" w:color="auto"/>
        <w:bottom w:val="none" w:sz="0" w:space="0" w:color="auto"/>
        <w:right w:val="none" w:sz="0" w:space="0" w:color="auto"/>
      </w:divBdr>
      <w:divsChild>
        <w:div w:id="590815825">
          <w:marLeft w:val="547"/>
          <w:marRight w:val="0"/>
          <w:marTop w:val="0"/>
          <w:marBottom w:val="0"/>
          <w:divBdr>
            <w:top w:val="none" w:sz="0" w:space="0" w:color="auto"/>
            <w:left w:val="none" w:sz="0" w:space="0" w:color="auto"/>
            <w:bottom w:val="none" w:sz="0" w:space="0" w:color="auto"/>
            <w:right w:val="none" w:sz="0" w:space="0" w:color="auto"/>
          </w:divBdr>
        </w:div>
      </w:divsChild>
    </w:div>
    <w:div w:id="367950636">
      <w:bodyDiv w:val="1"/>
      <w:marLeft w:val="0"/>
      <w:marRight w:val="0"/>
      <w:marTop w:val="0"/>
      <w:marBottom w:val="0"/>
      <w:divBdr>
        <w:top w:val="none" w:sz="0" w:space="0" w:color="auto"/>
        <w:left w:val="none" w:sz="0" w:space="0" w:color="auto"/>
        <w:bottom w:val="none" w:sz="0" w:space="0" w:color="auto"/>
        <w:right w:val="none" w:sz="0" w:space="0" w:color="auto"/>
      </w:divBdr>
    </w:div>
    <w:div w:id="477958331">
      <w:bodyDiv w:val="1"/>
      <w:marLeft w:val="0"/>
      <w:marRight w:val="0"/>
      <w:marTop w:val="0"/>
      <w:marBottom w:val="0"/>
      <w:divBdr>
        <w:top w:val="none" w:sz="0" w:space="0" w:color="auto"/>
        <w:left w:val="none" w:sz="0" w:space="0" w:color="auto"/>
        <w:bottom w:val="none" w:sz="0" w:space="0" w:color="auto"/>
        <w:right w:val="none" w:sz="0" w:space="0" w:color="auto"/>
      </w:divBdr>
    </w:div>
    <w:div w:id="490678059">
      <w:bodyDiv w:val="1"/>
      <w:marLeft w:val="0"/>
      <w:marRight w:val="0"/>
      <w:marTop w:val="0"/>
      <w:marBottom w:val="0"/>
      <w:divBdr>
        <w:top w:val="none" w:sz="0" w:space="0" w:color="auto"/>
        <w:left w:val="none" w:sz="0" w:space="0" w:color="auto"/>
        <w:bottom w:val="none" w:sz="0" w:space="0" w:color="auto"/>
        <w:right w:val="none" w:sz="0" w:space="0" w:color="auto"/>
      </w:divBdr>
    </w:div>
    <w:div w:id="544290176">
      <w:bodyDiv w:val="1"/>
      <w:marLeft w:val="0"/>
      <w:marRight w:val="0"/>
      <w:marTop w:val="0"/>
      <w:marBottom w:val="0"/>
      <w:divBdr>
        <w:top w:val="none" w:sz="0" w:space="0" w:color="auto"/>
        <w:left w:val="none" w:sz="0" w:space="0" w:color="auto"/>
        <w:bottom w:val="none" w:sz="0" w:space="0" w:color="auto"/>
        <w:right w:val="none" w:sz="0" w:space="0" w:color="auto"/>
      </w:divBdr>
    </w:div>
    <w:div w:id="871575478">
      <w:bodyDiv w:val="1"/>
      <w:marLeft w:val="0"/>
      <w:marRight w:val="0"/>
      <w:marTop w:val="0"/>
      <w:marBottom w:val="0"/>
      <w:divBdr>
        <w:top w:val="none" w:sz="0" w:space="0" w:color="auto"/>
        <w:left w:val="none" w:sz="0" w:space="0" w:color="auto"/>
        <w:bottom w:val="none" w:sz="0" w:space="0" w:color="auto"/>
        <w:right w:val="none" w:sz="0" w:space="0" w:color="auto"/>
      </w:divBdr>
      <w:divsChild>
        <w:div w:id="449477379">
          <w:marLeft w:val="547"/>
          <w:marRight w:val="0"/>
          <w:marTop w:val="0"/>
          <w:marBottom w:val="0"/>
          <w:divBdr>
            <w:top w:val="none" w:sz="0" w:space="0" w:color="auto"/>
            <w:left w:val="none" w:sz="0" w:space="0" w:color="auto"/>
            <w:bottom w:val="none" w:sz="0" w:space="0" w:color="auto"/>
            <w:right w:val="none" w:sz="0" w:space="0" w:color="auto"/>
          </w:divBdr>
        </w:div>
        <w:div w:id="1054160007">
          <w:marLeft w:val="547"/>
          <w:marRight w:val="0"/>
          <w:marTop w:val="0"/>
          <w:marBottom w:val="0"/>
          <w:divBdr>
            <w:top w:val="none" w:sz="0" w:space="0" w:color="auto"/>
            <w:left w:val="none" w:sz="0" w:space="0" w:color="auto"/>
            <w:bottom w:val="none" w:sz="0" w:space="0" w:color="auto"/>
            <w:right w:val="none" w:sz="0" w:space="0" w:color="auto"/>
          </w:divBdr>
        </w:div>
      </w:divsChild>
    </w:div>
    <w:div w:id="874929995">
      <w:bodyDiv w:val="1"/>
      <w:marLeft w:val="0"/>
      <w:marRight w:val="0"/>
      <w:marTop w:val="0"/>
      <w:marBottom w:val="0"/>
      <w:divBdr>
        <w:top w:val="none" w:sz="0" w:space="0" w:color="auto"/>
        <w:left w:val="none" w:sz="0" w:space="0" w:color="auto"/>
        <w:bottom w:val="none" w:sz="0" w:space="0" w:color="auto"/>
        <w:right w:val="none" w:sz="0" w:space="0" w:color="auto"/>
      </w:divBdr>
    </w:div>
    <w:div w:id="906647409">
      <w:bodyDiv w:val="1"/>
      <w:marLeft w:val="0"/>
      <w:marRight w:val="0"/>
      <w:marTop w:val="0"/>
      <w:marBottom w:val="0"/>
      <w:divBdr>
        <w:top w:val="none" w:sz="0" w:space="0" w:color="auto"/>
        <w:left w:val="none" w:sz="0" w:space="0" w:color="auto"/>
        <w:bottom w:val="none" w:sz="0" w:space="0" w:color="auto"/>
        <w:right w:val="none" w:sz="0" w:space="0" w:color="auto"/>
      </w:divBdr>
    </w:div>
    <w:div w:id="928660597">
      <w:bodyDiv w:val="1"/>
      <w:marLeft w:val="0"/>
      <w:marRight w:val="0"/>
      <w:marTop w:val="0"/>
      <w:marBottom w:val="0"/>
      <w:divBdr>
        <w:top w:val="none" w:sz="0" w:space="0" w:color="auto"/>
        <w:left w:val="none" w:sz="0" w:space="0" w:color="auto"/>
        <w:bottom w:val="none" w:sz="0" w:space="0" w:color="auto"/>
        <w:right w:val="none" w:sz="0" w:space="0" w:color="auto"/>
      </w:divBdr>
    </w:div>
    <w:div w:id="1038625980">
      <w:bodyDiv w:val="1"/>
      <w:marLeft w:val="0"/>
      <w:marRight w:val="0"/>
      <w:marTop w:val="0"/>
      <w:marBottom w:val="0"/>
      <w:divBdr>
        <w:top w:val="none" w:sz="0" w:space="0" w:color="auto"/>
        <w:left w:val="none" w:sz="0" w:space="0" w:color="auto"/>
        <w:bottom w:val="none" w:sz="0" w:space="0" w:color="auto"/>
        <w:right w:val="none" w:sz="0" w:space="0" w:color="auto"/>
      </w:divBdr>
      <w:divsChild>
        <w:div w:id="1705666970">
          <w:marLeft w:val="547"/>
          <w:marRight w:val="0"/>
          <w:marTop w:val="0"/>
          <w:marBottom w:val="0"/>
          <w:divBdr>
            <w:top w:val="none" w:sz="0" w:space="0" w:color="auto"/>
            <w:left w:val="none" w:sz="0" w:space="0" w:color="auto"/>
            <w:bottom w:val="none" w:sz="0" w:space="0" w:color="auto"/>
            <w:right w:val="none" w:sz="0" w:space="0" w:color="auto"/>
          </w:divBdr>
        </w:div>
        <w:div w:id="1563179078">
          <w:marLeft w:val="547"/>
          <w:marRight w:val="0"/>
          <w:marTop w:val="0"/>
          <w:marBottom w:val="0"/>
          <w:divBdr>
            <w:top w:val="none" w:sz="0" w:space="0" w:color="auto"/>
            <w:left w:val="none" w:sz="0" w:space="0" w:color="auto"/>
            <w:bottom w:val="none" w:sz="0" w:space="0" w:color="auto"/>
            <w:right w:val="none" w:sz="0" w:space="0" w:color="auto"/>
          </w:divBdr>
        </w:div>
        <w:div w:id="2034459777">
          <w:marLeft w:val="547"/>
          <w:marRight w:val="0"/>
          <w:marTop w:val="0"/>
          <w:marBottom w:val="0"/>
          <w:divBdr>
            <w:top w:val="none" w:sz="0" w:space="0" w:color="auto"/>
            <w:left w:val="none" w:sz="0" w:space="0" w:color="auto"/>
            <w:bottom w:val="none" w:sz="0" w:space="0" w:color="auto"/>
            <w:right w:val="none" w:sz="0" w:space="0" w:color="auto"/>
          </w:divBdr>
        </w:div>
      </w:divsChild>
    </w:div>
    <w:div w:id="1148283318">
      <w:bodyDiv w:val="1"/>
      <w:marLeft w:val="0"/>
      <w:marRight w:val="0"/>
      <w:marTop w:val="0"/>
      <w:marBottom w:val="0"/>
      <w:divBdr>
        <w:top w:val="none" w:sz="0" w:space="0" w:color="auto"/>
        <w:left w:val="none" w:sz="0" w:space="0" w:color="auto"/>
        <w:bottom w:val="none" w:sz="0" w:space="0" w:color="auto"/>
        <w:right w:val="none" w:sz="0" w:space="0" w:color="auto"/>
      </w:divBdr>
      <w:divsChild>
        <w:div w:id="452945176">
          <w:marLeft w:val="547"/>
          <w:marRight w:val="0"/>
          <w:marTop w:val="0"/>
          <w:marBottom w:val="0"/>
          <w:divBdr>
            <w:top w:val="none" w:sz="0" w:space="0" w:color="auto"/>
            <w:left w:val="none" w:sz="0" w:space="0" w:color="auto"/>
            <w:bottom w:val="none" w:sz="0" w:space="0" w:color="auto"/>
            <w:right w:val="none" w:sz="0" w:space="0" w:color="auto"/>
          </w:divBdr>
        </w:div>
        <w:div w:id="1157528386">
          <w:marLeft w:val="547"/>
          <w:marRight w:val="0"/>
          <w:marTop w:val="0"/>
          <w:marBottom w:val="0"/>
          <w:divBdr>
            <w:top w:val="none" w:sz="0" w:space="0" w:color="auto"/>
            <w:left w:val="none" w:sz="0" w:space="0" w:color="auto"/>
            <w:bottom w:val="none" w:sz="0" w:space="0" w:color="auto"/>
            <w:right w:val="none" w:sz="0" w:space="0" w:color="auto"/>
          </w:divBdr>
        </w:div>
      </w:divsChild>
    </w:div>
    <w:div w:id="1225071137">
      <w:bodyDiv w:val="1"/>
      <w:marLeft w:val="0"/>
      <w:marRight w:val="0"/>
      <w:marTop w:val="0"/>
      <w:marBottom w:val="0"/>
      <w:divBdr>
        <w:top w:val="none" w:sz="0" w:space="0" w:color="auto"/>
        <w:left w:val="none" w:sz="0" w:space="0" w:color="auto"/>
        <w:bottom w:val="none" w:sz="0" w:space="0" w:color="auto"/>
        <w:right w:val="none" w:sz="0" w:space="0" w:color="auto"/>
      </w:divBdr>
      <w:divsChild>
        <w:div w:id="1124159425">
          <w:marLeft w:val="547"/>
          <w:marRight w:val="0"/>
          <w:marTop w:val="0"/>
          <w:marBottom w:val="0"/>
          <w:divBdr>
            <w:top w:val="none" w:sz="0" w:space="0" w:color="auto"/>
            <w:left w:val="none" w:sz="0" w:space="0" w:color="auto"/>
            <w:bottom w:val="none" w:sz="0" w:space="0" w:color="auto"/>
            <w:right w:val="none" w:sz="0" w:space="0" w:color="auto"/>
          </w:divBdr>
        </w:div>
      </w:divsChild>
    </w:div>
    <w:div w:id="1253468859">
      <w:bodyDiv w:val="1"/>
      <w:marLeft w:val="0"/>
      <w:marRight w:val="0"/>
      <w:marTop w:val="0"/>
      <w:marBottom w:val="0"/>
      <w:divBdr>
        <w:top w:val="none" w:sz="0" w:space="0" w:color="auto"/>
        <w:left w:val="none" w:sz="0" w:space="0" w:color="auto"/>
        <w:bottom w:val="none" w:sz="0" w:space="0" w:color="auto"/>
        <w:right w:val="none" w:sz="0" w:space="0" w:color="auto"/>
      </w:divBdr>
    </w:div>
    <w:div w:id="1322081052">
      <w:bodyDiv w:val="1"/>
      <w:marLeft w:val="0"/>
      <w:marRight w:val="0"/>
      <w:marTop w:val="0"/>
      <w:marBottom w:val="0"/>
      <w:divBdr>
        <w:top w:val="none" w:sz="0" w:space="0" w:color="auto"/>
        <w:left w:val="none" w:sz="0" w:space="0" w:color="auto"/>
        <w:bottom w:val="none" w:sz="0" w:space="0" w:color="auto"/>
        <w:right w:val="none" w:sz="0" w:space="0" w:color="auto"/>
      </w:divBdr>
    </w:div>
    <w:div w:id="1551647375">
      <w:bodyDiv w:val="1"/>
      <w:marLeft w:val="0"/>
      <w:marRight w:val="0"/>
      <w:marTop w:val="0"/>
      <w:marBottom w:val="0"/>
      <w:divBdr>
        <w:top w:val="none" w:sz="0" w:space="0" w:color="auto"/>
        <w:left w:val="none" w:sz="0" w:space="0" w:color="auto"/>
        <w:bottom w:val="none" w:sz="0" w:space="0" w:color="auto"/>
        <w:right w:val="none" w:sz="0" w:space="0" w:color="auto"/>
      </w:divBdr>
    </w:div>
    <w:div w:id="1646204329">
      <w:bodyDiv w:val="1"/>
      <w:marLeft w:val="0"/>
      <w:marRight w:val="0"/>
      <w:marTop w:val="0"/>
      <w:marBottom w:val="0"/>
      <w:divBdr>
        <w:top w:val="none" w:sz="0" w:space="0" w:color="auto"/>
        <w:left w:val="none" w:sz="0" w:space="0" w:color="auto"/>
        <w:bottom w:val="none" w:sz="0" w:space="0" w:color="auto"/>
        <w:right w:val="none" w:sz="0" w:space="0" w:color="auto"/>
      </w:divBdr>
      <w:divsChild>
        <w:div w:id="1718429794">
          <w:marLeft w:val="547"/>
          <w:marRight w:val="0"/>
          <w:marTop w:val="0"/>
          <w:marBottom w:val="0"/>
          <w:divBdr>
            <w:top w:val="none" w:sz="0" w:space="0" w:color="auto"/>
            <w:left w:val="none" w:sz="0" w:space="0" w:color="auto"/>
            <w:bottom w:val="none" w:sz="0" w:space="0" w:color="auto"/>
            <w:right w:val="none" w:sz="0" w:space="0" w:color="auto"/>
          </w:divBdr>
        </w:div>
        <w:div w:id="1551958052">
          <w:marLeft w:val="547"/>
          <w:marRight w:val="0"/>
          <w:marTop w:val="0"/>
          <w:marBottom w:val="0"/>
          <w:divBdr>
            <w:top w:val="none" w:sz="0" w:space="0" w:color="auto"/>
            <w:left w:val="none" w:sz="0" w:space="0" w:color="auto"/>
            <w:bottom w:val="none" w:sz="0" w:space="0" w:color="auto"/>
            <w:right w:val="none" w:sz="0" w:space="0" w:color="auto"/>
          </w:divBdr>
        </w:div>
      </w:divsChild>
    </w:div>
    <w:div w:id="1681086406">
      <w:bodyDiv w:val="1"/>
      <w:marLeft w:val="0"/>
      <w:marRight w:val="0"/>
      <w:marTop w:val="0"/>
      <w:marBottom w:val="0"/>
      <w:divBdr>
        <w:top w:val="none" w:sz="0" w:space="0" w:color="auto"/>
        <w:left w:val="none" w:sz="0" w:space="0" w:color="auto"/>
        <w:bottom w:val="none" w:sz="0" w:space="0" w:color="auto"/>
        <w:right w:val="none" w:sz="0" w:space="0" w:color="auto"/>
      </w:divBdr>
      <w:divsChild>
        <w:div w:id="552275275">
          <w:marLeft w:val="1080"/>
          <w:marRight w:val="0"/>
          <w:marTop w:val="100"/>
          <w:marBottom w:val="0"/>
          <w:divBdr>
            <w:top w:val="none" w:sz="0" w:space="0" w:color="auto"/>
            <w:left w:val="none" w:sz="0" w:space="0" w:color="auto"/>
            <w:bottom w:val="none" w:sz="0" w:space="0" w:color="auto"/>
            <w:right w:val="none" w:sz="0" w:space="0" w:color="auto"/>
          </w:divBdr>
        </w:div>
        <w:div w:id="1985889508">
          <w:marLeft w:val="1080"/>
          <w:marRight w:val="0"/>
          <w:marTop w:val="100"/>
          <w:marBottom w:val="0"/>
          <w:divBdr>
            <w:top w:val="none" w:sz="0" w:space="0" w:color="auto"/>
            <w:left w:val="none" w:sz="0" w:space="0" w:color="auto"/>
            <w:bottom w:val="none" w:sz="0" w:space="0" w:color="auto"/>
            <w:right w:val="none" w:sz="0" w:space="0" w:color="auto"/>
          </w:divBdr>
        </w:div>
        <w:div w:id="2106804513">
          <w:marLeft w:val="1080"/>
          <w:marRight w:val="0"/>
          <w:marTop w:val="100"/>
          <w:marBottom w:val="0"/>
          <w:divBdr>
            <w:top w:val="none" w:sz="0" w:space="0" w:color="auto"/>
            <w:left w:val="none" w:sz="0" w:space="0" w:color="auto"/>
            <w:bottom w:val="none" w:sz="0" w:space="0" w:color="auto"/>
            <w:right w:val="none" w:sz="0" w:space="0" w:color="auto"/>
          </w:divBdr>
        </w:div>
        <w:div w:id="1882470837">
          <w:marLeft w:val="1080"/>
          <w:marRight w:val="0"/>
          <w:marTop w:val="100"/>
          <w:marBottom w:val="0"/>
          <w:divBdr>
            <w:top w:val="none" w:sz="0" w:space="0" w:color="auto"/>
            <w:left w:val="none" w:sz="0" w:space="0" w:color="auto"/>
            <w:bottom w:val="none" w:sz="0" w:space="0" w:color="auto"/>
            <w:right w:val="none" w:sz="0" w:space="0" w:color="auto"/>
          </w:divBdr>
        </w:div>
        <w:div w:id="2047876504">
          <w:marLeft w:val="1080"/>
          <w:marRight w:val="0"/>
          <w:marTop w:val="100"/>
          <w:marBottom w:val="0"/>
          <w:divBdr>
            <w:top w:val="none" w:sz="0" w:space="0" w:color="auto"/>
            <w:left w:val="none" w:sz="0" w:space="0" w:color="auto"/>
            <w:bottom w:val="none" w:sz="0" w:space="0" w:color="auto"/>
            <w:right w:val="none" w:sz="0" w:space="0" w:color="auto"/>
          </w:divBdr>
        </w:div>
        <w:div w:id="1242909288">
          <w:marLeft w:val="1080"/>
          <w:marRight w:val="0"/>
          <w:marTop w:val="100"/>
          <w:marBottom w:val="0"/>
          <w:divBdr>
            <w:top w:val="none" w:sz="0" w:space="0" w:color="auto"/>
            <w:left w:val="none" w:sz="0" w:space="0" w:color="auto"/>
            <w:bottom w:val="none" w:sz="0" w:space="0" w:color="auto"/>
            <w:right w:val="none" w:sz="0" w:space="0" w:color="auto"/>
          </w:divBdr>
        </w:div>
        <w:div w:id="1079718424">
          <w:marLeft w:val="1080"/>
          <w:marRight w:val="0"/>
          <w:marTop w:val="100"/>
          <w:marBottom w:val="0"/>
          <w:divBdr>
            <w:top w:val="none" w:sz="0" w:space="0" w:color="auto"/>
            <w:left w:val="none" w:sz="0" w:space="0" w:color="auto"/>
            <w:bottom w:val="none" w:sz="0" w:space="0" w:color="auto"/>
            <w:right w:val="none" w:sz="0" w:space="0" w:color="auto"/>
          </w:divBdr>
        </w:div>
      </w:divsChild>
    </w:div>
    <w:div w:id="1710297705">
      <w:bodyDiv w:val="1"/>
      <w:marLeft w:val="0"/>
      <w:marRight w:val="0"/>
      <w:marTop w:val="0"/>
      <w:marBottom w:val="0"/>
      <w:divBdr>
        <w:top w:val="none" w:sz="0" w:space="0" w:color="auto"/>
        <w:left w:val="none" w:sz="0" w:space="0" w:color="auto"/>
        <w:bottom w:val="none" w:sz="0" w:space="0" w:color="auto"/>
        <w:right w:val="none" w:sz="0" w:space="0" w:color="auto"/>
      </w:divBdr>
      <w:divsChild>
        <w:div w:id="278536133">
          <w:marLeft w:val="547"/>
          <w:marRight w:val="0"/>
          <w:marTop w:val="0"/>
          <w:marBottom w:val="0"/>
          <w:divBdr>
            <w:top w:val="none" w:sz="0" w:space="0" w:color="auto"/>
            <w:left w:val="none" w:sz="0" w:space="0" w:color="auto"/>
            <w:bottom w:val="none" w:sz="0" w:space="0" w:color="auto"/>
            <w:right w:val="none" w:sz="0" w:space="0" w:color="auto"/>
          </w:divBdr>
        </w:div>
        <w:div w:id="1682665541">
          <w:marLeft w:val="547"/>
          <w:marRight w:val="0"/>
          <w:marTop w:val="0"/>
          <w:marBottom w:val="0"/>
          <w:divBdr>
            <w:top w:val="none" w:sz="0" w:space="0" w:color="auto"/>
            <w:left w:val="none" w:sz="0" w:space="0" w:color="auto"/>
            <w:bottom w:val="none" w:sz="0" w:space="0" w:color="auto"/>
            <w:right w:val="none" w:sz="0" w:space="0" w:color="auto"/>
          </w:divBdr>
        </w:div>
        <w:div w:id="1244292569">
          <w:marLeft w:val="547"/>
          <w:marRight w:val="0"/>
          <w:marTop w:val="0"/>
          <w:marBottom w:val="0"/>
          <w:divBdr>
            <w:top w:val="none" w:sz="0" w:space="0" w:color="auto"/>
            <w:left w:val="none" w:sz="0" w:space="0" w:color="auto"/>
            <w:bottom w:val="none" w:sz="0" w:space="0" w:color="auto"/>
            <w:right w:val="none" w:sz="0" w:space="0" w:color="auto"/>
          </w:divBdr>
        </w:div>
      </w:divsChild>
    </w:div>
    <w:div w:id="1787626255">
      <w:bodyDiv w:val="1"/>
      <w:marLeft w:val="0"/>
      <w:marRight w:val="0"/>
      <w:marTop w:val="0"/>
      <w:marBottom w:val="0"/>
      <w:divBdr>
        <w:top w:val="none" w:sz="0" w:space="0" w:color="auto"/>
        <w:left w:val="none" w:sz="0" w:space="0" w:color="auto"/>
        <w:bottom w:val="none" w:sz="0" w:space="0" w:color="auto"/>
        <w:right w:val="none" w:sz="0" w:space="0" w:color="auto"/>
      </w:divBdr>
    </w:div>
    <w:div w:id="1899629380">
      <w:bodyDiv w:val="1"/>
      <w:marLeft w:val="0"/>
      <w:marRight w:val="0"/>
      <w:marTop w:val="0"/>
      <w:marBottom w:val="0"/>
      <w:divBdr>
        <w:top w:val="none" w:sz="0" w:space="0" w:color="auto"/>
        <w:left w:val="none" w:sz="0" w:space="0" w:color="auto"/>
        <w:bottom w:val="none" w:sz="0" w:space="0" w:color="auto"/>
        <w:right w:val="none" w:sz="0" w:space="0" w:color="auto"/>
      </w:divBdr>
    </w:div>
    <w:div w:id="1944651733">
      <w:bodyDiv w:val="1"/>
      <w:marLeft w:val="0"/>
      <w:marRight w:val="0"/>
      <w:marTop w:val="0"/>
      <w:marBottom w:val="0"/>
      <w:divBdr>
        <w:top w:val="none" w:sz="0" w:space="0" w:color="auto"/>
        <w:left w:val="none" w:sz="0" w:space="0" w:color="auto"/>
        <w:bottom w:val="none" w:sz="0" w:space="0" w:color="auto"/>
        <w:right w:val="none" w:sz="0" w:space="0" w:color="auto"/>
      </w:divBdr>
      <w:divsChild>
        <w:div w:id="114299862">
          <w:marLeft w:val="547"/>
          <w:marRight w:val="0"/>
          <w:marTop w:val="0"/>
          <w:marBottom w:val="0"/>
          <w:divBdr>
            <w:top w:val="none" w:sz="0" w:space="0" w:color="auto"/>
            <w:left w:val="none" w:sz="0" w:space="0" w:color="auto"/>
            <w:bottom w:val="none" w:sz="0" w:space="0" w:color="auto"/>
            <w:right w:val="none" w:sz="0" w:space="0" w:color="auto"/>
          </w:divBdr>
        </w:div>
      </w:divsChild>
    </w:div>
    <w:div w:id="2066172684">
      <w:bodyDiv w:val="1"/>
      <w:marLeft w:val="0"/>
      <w:marRight w:val="0"/>
      <w:marTop w:val="0"/>
      <w:marBottom w:val="0"/>
      <w:divBdr>
        <w:top w:val="none" w:sz="0" w:space="0" w:color="auto"/>
        <w:left w:val="none" w:sz="0" w:space="0" w:color="auto"/>
        <w:bottom w:val="none" w:sz="0" w:space="0" w:color="auto"/>
        <w:right w:val="none" w:sz="0" w:space="0" w:color="auto"/>
      </w:divBdr>
    </w:div>
    <w:div w:id="207966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gov.scot/publications/the-scottish-approach-to-service-design/pages/about-this-resource/" TargetMode="External" Id="rId13" /><Relationship Type="http://schemas.openxmlformats.org/officeDocument/2006/relationships/image" Target="media/image3.png" Id="rId18" /><Relationship Type="http://schemas.openxmlformats.org/officeDocument/2006/relationships/hyperlink" Target="https://www.employabilityinscotland.com/media/clpfbug4/continuous-improvement-empathy-map-guidance.pub" TargetMode="External" Id="rId26" /><Relationship Type="http://schemas.openxmlformats.org/officeDocument/2006/relationships/numbering" Target="numbering.xml" Id="rId3" /><Relationship Type="http://schemas.openxmlformats.org/officeDocument/2006/relationships/hyperlink" Target="https://www.employabilityinscotland.com/media/ijrppnp0/continuous-improvement-driver-diagram-guidance.pub" TargetMode="External" Id="rId21" /><Relationship Type="http://schemas.openxmlformats.org/officeDocument/2006/relationships/hyperlink" Target="https://knowledgehub.group/" TargetMode="External" Id="rId34" /><Relationship Type="http://schemas.openxmlformats.org/officeDocument/2006/relationships/footnotes" Target="footnotes.xml" Id="rId7" /><Relationship Type="http://schemas.openxmlformats.org/officeDocument/2006/relationships/hyperlink" Target="https://www.gov.scot/publications/creating-fairer-scotland-new-future-employability-support-scotland/" TargetMode="External" Id="rId12" /><Relationship Type="http://schemas.openxmlformats.org/officeDocument/2006/relationships/image" Target="media/image2.png" Id="rId17" /><Relationship Type="http://schemas.openxmlformats.org/officeDocument/2006/relationships/image" Target="media/image6.png" Id="rId25" /><Relationship Type="http://schemas.openxmlformats.org/officeDocument/2006/relationships/hyperlink" Target="https://www.employabilityinscotland.com/media/vwllhn2y/continuous-improvement-continuous-improvement-action-plan.xlsx" TargetMode="External" Id="rId33" /><Relationship Type="http://schemas.openxmlformats.org/officeDocument/2006/relationships/customXml" Target="../customXml/item2.xml" Id="rId2" /><Relationship Type="http://schemas.openxmlformats.org/officeDocument/2006/relationships/hyperlink" Target="https://www.healthandworksupport.scot/" TargetMode="External" Id="rId16" /><Relationship Type="http://schemas.openxmlformats.org/officeDocument/2006/relationships/hyperlink" Target="https://www.employabilityinscotland.com/media/abqf2vwn/shared-measurement-framework-key-questions-paper.docx" TargetMode="External" Id="rId20" /><Relationship Type="http://schemas.openxmlformats.org/officeDocument/2006/relationships/image" Target="media/image8.png" Id="rId29" /><Relationship Type="http://schemas.openxmlformats.org/officeDocument/2006/relationships/webSettings" Target="webSettings.xml" Id="rId6" /><Relationship Type="http://schemas.openxmlformats.org/officeDocument/2006/relationships/hyperlink" Target="https://www.myworldofwork.co.uk/youngpersonsguarantee" TargetMode="External" Id="rId11" /><Relationship Type="http://schemas.openxmlformats.org/officeDocument/2006/relationships/hyperlink" Target="https://www.employabilityinscotland.com/media/tgdpzceh/continuous-improvement-process-map-guidance.pub" TargetMode="External" Id="rId24" /><Relationship Type="http://schemas.openxmlformats.org/officeDocument/2006/relationships/image" Target="media/image9.png" Id="rId32"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image" Target="media/image5.png" Id="rId23" /><Relationship Type="http://schemas.openxmlformats.org/officeDocument/2006/relationships/hyperlink" Target="https://www.employabilityinscotland.com/media/y0vnvkep/continuous-improvement-cause-and-effect-guidance.pub" TargetMode="External" Id="rId28" /><Relationship Type="http://schemas.openxmlformats.org/officeDocument/2006/relationships/theme" Target="theme/theme1.xml" Id="rId36" /><Relationship Type="http://schemas.openxmlformats.org/officeDocument/2006/relationships/hyperlink" Target="https://www.employabilityinscotland.com/policy/no-one-left-behind/" TargetMode="External" Id="rId10" /><Relationship Type="http://schemas.openxmlformats.org/officeDocument/2006/relationships/hyperlink" Target="https://www.employabilityinscotland.com/media/2ccizkue/continuous-improvement-blank-self-evaluation-survey.docx" TargetMode="External" Id="rId19" /><Relationship Type="http://schemas.openxmlformats.org/officeDocument/2006/relationships/hyperlink" Target="https://www.employabilityinscotland.com/media/h0wn51lz/continuous-improvement-pdsa-cycle-guidance.pub" TargetMode="Externa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eader" Target="header1.xml" Id="rId14" /><Relationship Type="http://schemas.openxmlformats.org/officeDocument/2006/relationships/image" Target="media/image4.png" Id="rId22" /><Relationship Type="http://schemas.openxmlformats.org/officeDocument/2006/relationships/image" Target="media/image7.png" Id="rId27" /><Relationship Type="http://schemas.openxmlformats.org/officeDocument/2006/relationships/hyperlink" Target="https://www.employabilityinscotland.com/media/rmyg1j4j/continuous-improvement-forcefield-analysis-guidance.pub" TargetMode="External" Id="rId30" /><Relationship Type="http://schemas.openxmlformats.org/officeDocument/2006/relationships/fontTable" Target="fontTable.xml" Id="rId35" /><Relationship Type="http://schemas.openxmlformats.org/officeDocument/2006/relationships/customXml" Target="/customXML/item3.xml" Id="Rd59c8a03a83543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A34268250</value>
    </field>
    <field name="Objective-Title">
      <value order="0">Continuous Improvement Toolkit - For Publication</value>
    </field>
    <field name="Objective-Description">
      <value order="0"/>
    </field>
    <field name="Objective-CreationStamp">
      <value order="0">2021-08-06T14:54:02Z</value>
    </field>
    <field name="Objective-IsApproved">
      <value order="0">false</value>
    </field>
    <field name="Objective-IsPublished">
      <value order="0">false</value>
    </field>
    <field name="Objective-DatePublished">
      <value order="0"/>
    </field>
    <field name="Objective-ModificationStamp">
      <value order="0">2021-10-26T08:24:33Z</value>
    </field>
    <field name="Objective-Owner">
      <value order="0">Morgan, Osian O (Z617322)</value>
    </field>
    <field name="Objective-Path">
      <value order="0">Objective Global Folder:SG File Plan:Education, careers and employment:Unemployment and jobseeking:General:Advice and policy: Unemployment and jobseeking - general:Employability Division - No One Left Behind - Phase 2 - Workstream - Service Design: 2019-2024</value>
    </field>
    <field name="Objective-Parent">
      <value order="0">Employability Division - No One Left Behind - Phase 2 - Workstream - Service Design: 2019-2024</value>
    </field>
    <field name="Objective-State">
      <value order="0">Being Drafted</value>
    </field>
    <field name="Objective-VersionId">
      <value order="0">vA51671424</value>
    </field>
    <field name="Objective-Version">
      <value order="0">1.31</value>
    </field>
    <field name="Objective-VersionNumber">
      <value order="0">78</value>
    </field>
    <field name="Objective-VersionComment">
      <value order="0"/>
    </field>
    <field name="Objective-FileNumber">
      <value order="0">PROJ/32093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5239656-B57B-488F-8C05-D86716F70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8611</TotalTime>
  <Pages>11</Pages>
  <Words>3146</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Osian Morgan</dc:creator>
  <cp:keywords/>
  <dc:description/>
  <cp:lastModifiedBy>Trotter S (Sarah)</cp:lastModifiedBy>
  <cp:revision>272</cp:revision>
  <dcterms:created xsi:type="dcterms:W3CDTF">2021-08-06T09:52:00Z</dcterms:created>
  <dcterms:modified xsi:type="dcterms:W3CDTF">2021-10-26T08:24:00Z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A34268250</vt:lpwstr>
  </property>
  <property fmtid="{D5CDD505-2E9C-101B-9397-08002B2CF9AE}" pid="4" name="Objective-Title">
    <vt:lpwstr>Continuous Improvement Toolkit - For Publication</vt:lpwstr>
  </property>
  <property fmtid="{D5CDD505-2E9C-101B-9397-08002B2CF9AE}" pid="5" name="Objective-Description">
    <vt:lpwstr/>
  </property>
  <property fmtid="{D5CDD505-2E9C-101B-9397-08002B2CF9AE}" pid="6" name="Objective-CreationStamp">
    <vt:filetime>2021-08-06T14:54:02Z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2021-10-26T08:24:33Z</vt:filetime>
  </property>
  <property fmtid="{D5CDD505-2E9C-101B-9397-08002B2CF9AE}" pid="11" name="Objective-Owner">
    <vt:lpwstr>Morgan, Osian O (Z617322)</vt:lpwstr>
  </property>
  <property fmtid="{D5CDD505-2E9C-101B-9397-08002B2CF9AE}" pid="12" name="Objective-Path">
    <vt:lpwstr>Objective Global Folder:SG File Plan:Education, careers and employment:Unemployment and jobseeking:General:Advice and policy: Unemployment and jobseeking - general:Employability Division - No One Left Behind - Phase 2 - Workstream - Service Design: 2019-2024</vt:lpwstr>
  </property>
  <property fmtid="{D5CDD505-2E9C-101B-9397-08002B2CF9AE}" pid="13" name="Objective-Parent">
    <vt:lpwstr>Employability Division - No One Left Behind - Phase 2 - Workstream - Service Design: 2019-2024</vt:lpwstr>
  </property>
  <property fmtid="{D5CDD505-2E9C-101B-9397-08002B2CF9AE}" pid="14" name="Objective-State">
    <vt:lpwstr>Being Drafted</vt:lpwstr>
  </property>
  <property fmtid="{D5CDD505-2E9C-101B-9397-08002B2CF9AE}" pid="15" name="Objective-VersionId">
    <vt:lpwstr>vA51671424</vt:lpwstr>
  </property>
  <property fmtid="{D5CDD505-2E9C-101B-9397-08002B2CF9AE}" pid="16" name="Objective-Version">
    <vt:lpwstr>1.31</vt:lpwstr>
  </property>
  <property fmtid="{D5CDD505-2E9C-101B-9397-08002B2CF9AE}" pid="17" name="Objective-VersionNumber">
    <vt:r8>78</vt:r8>
  </property>
  <property fmtid="{D5CDD505-2E9C-101B-9397-08002B2CF9AE}" pid="18" name="Objective-VersionComment">
    <vt:lpwstr/>
  </property>
  <property fmtid="{D5CDD505-2E9C-101B-9397-08002B2CF9AE}" pid="19" name="Objective-FileNumber">
    <vt:lpwstr>PROJ/32093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