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eab13c02aa94bf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5B3C" w14:textId="62361569" w:rsidR="00027292" w:rsidRPr="00027292" w:rsidRDefault="00027292" w:rsidP="00027292">
      <w:pPr>
        <w:shd w:val="clear" w:color="auto" w:fill="FFFFFF"/>
        <w:spacing w:line="307" w:lineRule="auto"/>
        <w:rPr>
          <w:color w:val="252516"/>
          <w:sz w:val="24"/>
          <w:szCs w:val="24"/>
          <w:lang w:val="en-GB"/>
        </w:rPr>
      </w:pPr>
      <w:r>
        <w:rPr>
          <w:color w:val="252516"/>
          <w:sz w:val="24"/>
          <w:szCs w:val="24"/>
        </w:rPr>
        <w:br/>
      </w:r>
      <w:r w:rsidRPr="00027292">
        <w:rPr>
          <w:color w:val="252516"/>
          <w:sz w:val="24"/>
          <w:szCs w:val="24"/>
          <w:lang w:val="en-GB"/>
        </w:rPr>
        <w:t xml:space="preserve">There are variety of static social images that you can use across Facebook, Instagram, and Twitter. We have included suggested copy to make promoting Fair Start Scotland as simple as possible. Social copy and social assets can be mixed and matched to suit your needs. </w:t>
      </w:r>
    </w:p>
    <w:p w14:paraId="0D37D859" w14:textId="2014D7F4" w:rsidR="00D44100" w:rsidRDefault="00D44100">
      <w:pPr>
        <w:shd w:val="clear" w:color="auto" w:fill="FFFFFF"/>
        <w:spacing w:line="307" w:lineRule="auto"/>
        <w:rPr>
          <w:color w:val="252516"/>
          <w:sz w:val="24"/>
          <w:szCs w:val="24"/>
        </w:rPr>
      </w:pPr>
    </w:p>
    <w:p w14:paraId="327375E5" w14:textId="77777777" w:rsidR="00D44100" w:rsidRDefault="00027292">
      <w:pPr>
        <w:numPr>
          <w:ilvl w:val="0"/>
          <w:numId w:val="5"/>
        </w:numPr>
        <w:shd w:val="clear" w:color="auto" w:fill="FFFFFF"/>
        <w:spacing w:line="307" w:lineRule="auto"/>
        <w:rPr>
          <w:color w:val="252516"/>
          <w:sz w:val="24"/>
          <w:szCs w:val="24"/>
        </w:rPr>
      </w:pPr>
      <w:r>
        <w:rPr>
          <w:b/>
          <w:color w:val="252516"/>
          <w:sz w:val="24"/>
          <w:szCs w:val="24"/>
        </w:rPr>
        <w:t>Post:</w:t>
      </w:r>
      <w:r>
        <w:rPr>
          <w:color w:val="252516"/>
          <w:sz w:val="24"/>
          <w:szCs w:val="24"/>
        </w:rPr>
        <w:t xml:space="preserve"> </w:t>
      </w:r>
    </w:p>
    <w:p w14:paraId="127EA870" w14:textId="31184146" w:rsidR="00D44100" w:rsidRDefault="00027292">
      <w:pPr>
        <w:shd w:val="clear" w:color="auto" w:fill="FFFFFF"/>
        <w:spacing w:line="307" w:lineRule="auto"/>
        <w:ind w:left="720"/>
        <w:rPr>
          <w:color w:val="252516"/>
          <w:sz w:val="24"/>
          <w:szCs w:val="24"/>
        </w:rPr>
      </w:pPr>
      <w:r>
        <w:rPr>
          <w:color w:val="252516"/>
          <w:sz w:val="24"/>
          <w:szCs w:val="24"/>
        </w:rPr>
        <w:t>Whatever your challenges, whatever you</w:t>
      </w:r>
      <w:r w:rsidR="00ED36DE">
        <w:rPr>
          <w:color w:val="252516"/>
          <w:sz w:val="24"/>
          <w:szCs w:val="24"/>
        </w:rPr>
        <w:t>r</w:t>
      </w:r>
      <w:r>
        <w:rPr>
          <w:color w:val="252516"/>
          <w:sz w:val="24"/>
          <w:szCs w:val="24"/>
        </w:rPr>
        <w:t xml:space="preserve"> goals, Fair Start Scotland will support you in your search for rewarding work.</w:t>
      </w:r>
    </w:p>
    <w:p w14:paraId="201086CA" w14:textId="77777777" w:rsidR="00D44100" w:rsidRDefault="00D44100">
      <w:pPr>
        <w:shd w:val="clear" w:color="auto" w:fill="FFFFFF"/>
        <w:spacing w:line="307" w:lineRule="auto"/>
        <w:ind w:left="720"/>
        <w:rPr>
          <w:color w:val="252516"/>
          <w:sz w:val="24"/>
          <w:szCs w:val="24"/>
        </w:rPr>
      </w:pPr>
    </w:p>
    <w:p w14:paraId="350FAC67" w14:textId="77777777" w:rsidR="00D44100" w:rsidRDefault="00027292">
      <w:pPr>
        <w:shd w:val="clear" w:color="auto" w:fill="FFFFFF"/>
        <w:spacing w:line="307" w:lineRule="auto"/>
        <w:ind w:left="720"/>
        <w:rPr>
          <w:color w:val="252516"/>
          <w:sz w:val="24"/>
          <w:szCs w:val="24"/>
        </w:rPr>
      </w:pPr>
      <w:r>
        <w:rPr>
          <w:color w:val="252516"/>
          <w:sz w:val="24"/>
          <w:szCs w:val="24"/>
        </w:rPr>
        <w:t>(117 chars)</w:t>
      </w:r>
    </w:p>
    <w:p w14:paraId="3555CE06" w14:textId="77777777" w:rsidR="00D44100" w:rsidRDefault="00D44100">
      <w:pPr>
        <w:shd w:val="clear" w:color="auto" w:fill="FFFFFF"/>
        <w:spacing w:line="307" w:lineRule="auto"/>
        <w:ind w:left="720"/>
        <w:rPr>
          <w:color w:val="252516"/>
          <w:sz w:val="24"/>
          <w:szCs w:val="24"/>
        </w:rPr>
      </w:pPr>
    </w:p>
    <w:p w14:paraId="37CD9785" w14:textId="77777777" w:rsidR="00D44100" w:rsidRDefault="00027292">
      <w:pPr>
        <w:shd w:val="clear" w:color="auto" w:fill="FFFFFF"/>
        <w:spacing w:line="307" w:lineRule="auto"/>
        <w:ind w:left="720"/>
        <w:rPr>
          <w:color w:val="252516"/>
          <w:sz w:val="24"/>
          <w:szCs w:val="24"/>
        </w:rPr>
      </w:pPr>
      <w:r>
        <w:rPr>
          <w:noProof/>
          <w:color w:val="252516"/>
          <w:sz w:val="24"/>
          <w:szCs w:val="24"/>
        </w:rPr>
        <w:drawing>
          <wp:inline distT="114300" distB="114300" distL="114300" distR="114300" wp14:anchorId="597EB75E" wp14:editId="6D4D7746">
            <wp:extent cx="1728788" cy="172878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728788" cy="1728788"/>
                    </a:xfrm>
                    <a:prstGeom prst="rect">
                      <a:avLst/>
                    </a:prstGeom>
                    <a:ln/>
                  </pic:spPr>
                </pic:pic>
              </a:graphicData>
            </a:graphic>
          </wp:inline>
        </w:drawing>
      </w:r>
    </w:p>
    <w:p w14:paraId="653A8CE6" w14:textId="77777777" w:rsidR="00D44100" w:rsidRDefault="00D44100">
      <w:pPr>
        <w:shd w:val="clear" w:color="auto" w:fill="FFFFFF"/>
        <w:spacing w:line="307" w:lineRule="auto"/>
        <w:ind w:left="720"/>
        <w:rPr>
          <w:color w:val="252516"/>
          <w:sz w:val="24"/>
          <w:szCs w:val="24"/>
        </w:rPr>
      </w:pPr>
    </w:p>
    <w:p w14:paraId="123C4D9E" w14:textId="77777777" w:rsidR="00D44100" w:rsidRDefault="00D44100">
      <w:pPr>
        <w:shd w:val="clear" w:color="auto" w:fill="FFFFFF"/>
        <w:spacing w:line="307" w:lineRule="auto"/>
        <w:ind w:left="720"/>
        <w:rPr>
          <w:color w:val="252516"/>
          <w:sz w:val="24"/>
          <w:szCs w:val="24"/>
        </w:rPr>
      </w:pPr>
    </w:p>
    <w:p w14:paraId="2E7A55C1" w14:textId="77777777" w:rsidR="00D44100" w:rsidRDefault="00027292">
      <w:pPr>
        <w:numPr>
          <w:ilvl w:val="0"/>
          <w:numId w:val="3"/>
        </w:numPr>
        <w:shd w:val="clear" w:color="auto" w:fill="FFFFFF"/>
        <w:spacing w:line="307" w:lineRule="auto"/>
        <w:rPr>
          <w:color w:val="252516"/>
          <w:sz w:val="24"/>
          <w:szCs w:val="24"/>
        </w:rPr>
      </w:pPr>
      <w:r>
        <w:rPr>
          <w:b/>
          <w:color w:val="252516"/>
          <w:sz w:val="24"/>
          <w:szCs w:val="24"/>
        </w:rPr>
        <w:t>Post:</w:t>
      </w:r>
      <w:r>
        <w:rPr>
          <w:color w:val="252516"/>
          <w:sz w:val="24"/>
          <w:szCs w:val="24"/>
        </w:rPr>
        <w:t xml:space="preserve"> </w:t>
      </w:r>
    </w:p>
    <w:p w14:paraId="26389F29" w14:textId="77777777" w:rsidR="00D44100" w:rsidRDefault="00027292">
      <w:pPr>
        <w:shd w:val="clear" w:color="auto" w:fill="FFFFFF"/>
        <w:spacing w:line="307" w:lineRule="auto"/>
        <w:ind w:left="720"/>
        <w:rPr>
          <w:color w:val="252516"/>
          <w:sz w:val="24"/>
          <w:szCs w:val="24"/>
        </w:rPr>
      </w:pPr>
      <w:r>
        <w:rPr>
          <w:color w:val="252516"/>
          <w:sz w:val="24"/>
          <w:szCs w:val="24"/>
        </w:rPr>
        <w:t>Fair Start Scotland is a flexible employment service that helps people thrive personally and professionally.</w:t>
      </w:r>
    </w:p>
    <w:p w14:paraId="653EBDC3" w14:textId="77777777" w:rsidR="00D44100" w:rsidRDefault="00D44100">
      <w:pPr>
        <w:shd w:val="clear" w:color="auto" w:fill="FFFFFF"/>
        <w:spacing w:line="307" w:lineRule="auto"/>
        <w:ind w:left="720"/>
        <w:rPr>
          <w:color w:val="252516"/>
          <w:sz w:val="24"/>
          <w:szCs w:val="24"/>
        </w:rPr>
      </w:pPr>
    </w:p>
    <w:p w14:paraId="3302C1D3" w14:textId="77777777" w:rsidR="00D44100" w:rsidRDefault="00027292">
      <w:pPr>
        <w:shd w:val="clear" w:color="auto" w:fill="FFFFFF"/>
        <w:spacing w:line="307" w:lineRule="auto"/>
        <w:ind w:left="720"/>
        <w:rPr>
          <w:color w:val="252516"/>
          <w:sz w:val="24"/>
          <w:szCs w:val="24"/>
        </w:rPr>
      </w:pPr>
      <w:r>
        <w:rPr>
          <w:color w:val="252516"/>
          <w:sz w:val="24"/>
          <w:szCs w:val="24"/>
        </w:rPr>
        <w:t>(108 chars)</w:t>
      </w:r>
    </w:p>
    <w:p w14:paraId="0BD28948" w14:textId="77777777" w:rsidR="00D44100" w:rsidRDefault="00D44100">
      <w:pPr>
        <w:shd w:val="clear" w:color="auto" w:fill="FFFFFF"/>
        <w:spacing w:line="307" w:lineRule="auto"/>
        <w:ind w:left="720"/>
        <w:rPr>
          <w:color w:val="252516"/>
          <w:sz w:val="24"/>
          <w:szCs w:val="24"/>
        </w:rPr>
      </w:pPr>
    </w:p>
    <w:p w14:paraId="26E94987" w14:textId="77777777" w:rsidR="00D44100" w:rsidRDefault="00027292">
      <w:pPr>
        <w:shd w:val="clear" w:color="auto" w:fill="FFFFFF"/>
        <w:spacing w:line="307" w:lineRule="auto"/>
        <w:ind w:left="720"/>
        <w:rPr>
          <w:color w:val="252516"/>
          <w:sz w:val="24"/>
          <w:szCs w:val="24"/>
        </w:rPr>
      </w:pPr>
      <w:r>
        <w:rPr>
          <w:noProof/>
          <w:color w:val="252516"/>
          <w:sz w:val="24"/>
          <w:szCs w:val="24"/>
        </w:rPr>
        <w:drawing>
          <wp:inline distT="114300" distB="114300" distL="114300" distR="114300" wp14:anchorId="4FE5A85F" wp14:editId="38792CBD">
            <wp:extent cx="1757658" cy="1757658"/>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757658" cy="1757658"/>
                    </a:xfrm>
                    <a:prstGeom prst="rect">
                      <a:avLst/>
                    </a:prstGeom>
                    <a:ln/>
                  </pic:spPr>
                </pic:pic>
              </a:graphicData>
            </a:graphic>
          </wp:inline>
        </w:drawing>
      </w:r>
    </w:p>
    <w:p w14:paraId="5EB686A0" w14:textId="77777777" w:rsidR="00D44100" w:rsidRDefault="00D44100">
      <w:pPr>
        <w:shd w:val="clear" w:color="auto" w:fill="FFFFFF"/>
        <w:spacing w:line="307" w:lineRule="auto"/>
        <w:ind w:left="720"/>
        <w:rPr>
          <w:color w:val="252516"/>
          <w:sz w:val="24"/>
          <w:szCs w:val="24"/>
        </w:rPr>
      </w:pPr>
    </w:p>
    <w:p w14:paraId="1B578603" w14:textId="77777777" w:rsidR="00D44100" w:rsidRDefault="00D44100">
      <w:pPr>
        <w:shd w:val="clear" w:color="auto" w:fill="FFFFFF"/>
        <w:spacing w:line="307" w:lineRule="auto"/>
        <w:ind w:left="720"/>
        <w:rPr>
          <w:color w:val="252516"/>
          <w:sz w:val="24"/>
          <w:szCs w:val="24"/>
        </w:rPr>
      </w:pPr>
    </w:p>
    <w:p w14:paraId="07BCEB6C" w14:textId="77777777" w:rsidR="00D44100" w:rsidRDefault="00027292">
      <w:pPr>
        <w:numPr>
          <w:ilvl w:val="0"/>
          <w:numId w:val="1"/>
        </w:numPr>
        <w:shd w:val="clear" w:color="auto" w:fill="FFFFFF"/>
        <w:spacing w:line="307" w:lineRule="auto"/>
        <w:rPr>
          <w:color w:val="252516"/>
          <w:sz w:val="24"/>
          <w:szCs w:val="24"/>
        </w:rPr>
      </w:pPr>
      <w:r>
        <w:rPr>
          <w:b/>
          <w:color w:val="252516"/>
          <w:sz w:val="24"/>
          <w:szCs w:val="24"/>
        </w:rPr>
        <w:t>Post:</w:t>
      </w:r>
      <w:r>
        <w:rPr>
          <w:color w:val="252516"/>
          <w:sz w:val="24"/>
          <w:szCs w:val="24"/>
        </w:rPr>
        <w:t xml:space="preserve"> </w:t>
      </w:r>
    </w:p>
    <w:p w14:paraId="75A048E6" w14:textId="77777777" w:rsidR="00D44100" w:rsidRDefault="00027292">
      <w:pPr>
        <w:shd w:val="clear" w:color="auto" w:fill="FFFFFF"/>
        <w:spacing w:line="307" w:lineRule="auto"/>
        <w:ind w:left="720"/>
        <w:rPr>
          <w:color w:val="252516"/>
          <w:sz w:val="24"/>
          <w:szCs w:val="24"/>
        </w:rPr>
      </w:pPr>
      <w:r>
        <w:rPr>
          <w:color w:val="252516"/>
          <w:sz w:val="24"/>
          <w:szCs w:val="24"/>
        </w:rPr>
        <w:t xml:space="preserve">Everyone is worth their place in the world of work. Fair Start Scotland helps everyone to </w:t>
      </w:r>
      <w:proofErr w:type="spellStart"/>
      <w:r>
        <w:rPr>
          <w:color w:val="252516"/>
          <w:sz w:val="24"/>
          <w:szCs w:val="24"/>
        </w:rPr>
        <w:t>realise</w:t>
      </w:r>
      <w:proofErr w:type="spellEnd"/>
      <w:r>
        <w:rPr>
          <w:color w:val="252516"/>
          <w:sz w:val="24"/>
          <w:szCs w:val="24"/>
        </w:rPr>
        <w:t xml:space="preserve"> that and act on it.</w:t>
      </w:r>
    </w:p>
    <w:p w14:paraId="2119A860" w14:textId="77777777" w:rsidR="00D44100" w:rsidRDefault="00D44100">
      <w:pPr>
        <w:shd w:val="clear" w:color="auto" w:fill="FFFFFF"/>
        <w:spacing w:line="307" w:lineRule="auto"/>
        <w:ind w:left="720"/>
        <w:rPr>
          <w:color w:val="252516"/>
          <w:sz w:val="24"/>
          <w:szCs w:val="24"/>
        </w:rPr>
      </w:pPr>
    </w:p>
    <w:p w14:paraId="705D386C" w14:textId="77777777" w:rsidR="00D44100" w:rsidRDefault="00027292">
      <w:pPr>
        <w:shd w:val="clear" w:color="auto" w:fill="FFFFFF"/>
        <w:spacing w:line="307" w:lineRule="auto"/>
        <w:ind w:left="720"/>
        <w:rPr>
          <w:color w:val="252516"/>
          <w:sz w:val="24"/>
          <w:szCs w:val="24"/>
        </w:rPr>
      </w:pPr>
      <w:r>
        <w:rPr>
          <w:color w:val="252516"/>
          <w:sz w:val="24"/>
          <w:szCs w:val="24"/>
        </w:rPr>
        <w:t>(117 chars)</w:t>
      </w:r>
    </w:p>
    <w:p w14:paraId="434A875D" w14:textId="77777777" w:rsidR="00D44100" w:rsidRDefault="00D44100">
      <w:pPr>
        <w:shd w:val="clear" w:color="auto" w:fill="FFFFFF"/>
        <w:spacing w:line="307" w:lineRule="auto"/>
        <w:ind w:left="720"/>
        <w:rPr>
          <w:color w:val="252516"/>
          <w:sz w:val="24"/>
          <w:szCs w:val="24"/>
        </w:rPr>
      </w:pPr>
    </w:p>
    <w:p w14:paraId="1D37C5A4" w14:textId="77777777" w:rsidR="00D44100" w:rsidRDefault="00027292">
      <w:pPr>
        <w:shd w:val="clear" w:color="auto" w:fill="FFFFFF"/>
        <w:spacing w:line="307" w:lineRule="auto"/>
        <w:ind w:left="720"/>
        <w:rPr>
          <w:color w:val="252516"/>
          <w:sz w:val="24"/>
          <w:szCs w:val="24"/>
        </w:rPr>
      </w:pPr>
      <w:r>
        <w:rPr>
          <w:noProof/>
          <w:color w:val="252516"/>
          <w:sz w:val="24"/>
          <w:szCs w:val="24"/>
        </w:rPr>
        <w:drawing>
          <wp:inline distT="114300" distB="114300" distL="114300" distR="114300" wp14:anchorId="1BB61B8A" wp14:editId="344B3E8C">
            <wp:extent cx="1747838" cy="174783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47838" cy="1747838"/>
                    </a:xfrm>
                    <a:prstGeom prst="rect">
                      <a:avLst/>
                    </a:prstGeom>
                    <a:ln/>
                  </pic:spPr>
                </pic:pic>
              </a:graphicData>
            </a:graphic>
          </wp:inline>
        </w:drawing>
      </w:r>
    </w:p>
    <w:p w14:paraId="7FA5E9A9" w14:textId="77777777" w:rsidR="00D44100" w:rsidRDefault="00D44100">
      <w:pPr>
        <w:shd w:val="clear" w:color="auto" w:fill="FFFFFF"/>
        <w:spacing w:line="307" w:lineRule="auto"/>
        <w:ind w:left="720"/>
        <w:rPr>
          <w:color w:val="252516"/>
          <w:sz w:val="24"/>
          <w:szCs w:val="24"/>
        </w:rPr>
      </w:pPr>
    </w:p>
    <w:p w14:paraId="1B01E45E" w14:textId="77777777" w:rsidR="00D44100" w:rsidRDefault="00027292">
      <w:pPr>
        <w:numPr>
          <w:ilvl w:val="0"/>
          <w:numId w:val="4"/>
        </w:numPr>
        <w:shd w:val="clear" w:color="auto" w:fill="FFFFFF"/>
        <w:spacing w:line="307" w:lineRule="auto"/>
        <w:rPr>
          <w:color w:val="252516"/>
          <w:sz w:val="24"/>
          <w:szCs w:val="24"/>
        </w:rPr>
      </w:pPr>
      <w:r>
        <w:rPr>
          <w:b/>
          <w:color w:val="252516"/>
          <w:sz w:val="24"/>
          <w:szCs w:val="24"/>
        </w:rPr>
        <w:t>Post:</w:t>
      </w:r>
      <w:r>
        <w:rPr>
          <w:color w:val="252516"/>
          <w:sz w:val="24"/>
          <w:szCs w:val="24"/>
        </w:rPr>
        <w:t xml:space="preserve"> </w:t>
      </w:r>
    </w:p>
    <w:p w14:paraId="32A2BA3F" w14:textId="151BC5A8" w:rsidR="00D44100" w:rsidRDefault="00027292">
      <w:pPr>
        <w:shd w:val="clear" w:color="auto" w:fill="FFFFFF"/>
        <w:spacing w:line="307" w:lineRule="auto"/>
        <w:ind w:left="720"/>
        <w:rPr>
          <w:color w:val="252516"/>
          <w:sz w:val="24"/>
          <w:szCs w:val="24"/>
        </w:rPr>
      </w:pPr>
      <w:r>
        <w:rPr>
          <w:color w:val="252516"/>
          <w:sz w:val="24"/>
          <w:szCs w:val="24"/>
        </w:rPr>
        <w:t xml:space="preserve">Fair Start Scotland is a flexible employment support service, tailored to </w:t>
      </w:r>
      <w:r w:rsidR="002F733A">
        <w:rPr>
          <w:color w:val="252516"/>
          <w:sz w:val="24"/>
          <w:szCs w:val="24"/>
        </w:rPr>
        <w:t>help individuals</w:t>
      </w:r>
      <w:r>
        <w:rPr>
          <w:color w:val="252516"/>
          <w:sz w:val="24"/>
          <w:szCs w:val="24"/>
        </w:rPr>
        <w:t xml:space="preserve"> discover their talents.</w:t>
      </w:r>
    </w:p>
    <w:p w14:paraId="27CFE365" w14:textId="77777777" w:rsidR="00D44100" w:rsidRDefault="00D44100">
      <w:pPr>
        <w:shd w:val="clear" w:color="auto" w:fill="FFFFFF"/>
        <w:spacing w:line="307" w:lineRule="auto"/>
        <w:ind w:left="720"/>
        <w:rPr>
          <w:color w:val="252516"/>
          <w:sz w:val="24"/>
          <w:szCs w:val="24"/>
        </w:rPr>
      </w:pPr>
    </w:p>
    <w:p w14:paraId="6D5371BB" w14:textId="77777777" w:rsidR="00D44100" w:rsidRDefault="00027292">
      <w:pPr>
        <w:shd w:val="clear" w:color="auto" w:fill="FFFFFF"/>
        <w:spacing w:line="307" w:lineRule="auto"/>
        <w:ind w:left="720"/>
        <w:rPr>
          <w:color w:val="252516"/>
          <w:sz w:val="24"/>
          <w:szCs w:val="24"/>
        </w:rPr>
      </w:pPr>
      <w:r>
        <w:rPr>
          <w:color w:val="252516"/>
          <w:sz w:val="24"/>
          <w:szCs w:val="24"/>
        </w:rPr>
        <w:t>(115 chars)</w:t>
      </w:r>
    </w:p>
    <w:p w14:paraId="353EFD2F" w14:textId="77777777" w:rsidR="00D44100" w:rsidRDefault="00027292">
      <w:pPr>
        <w:shd w:val="clear" w:color="auto" w:fill="FFFFFF"/>
        <w:spacing w:line="307" w:lineRule="auto"/>
        <w:ind w:left="720"/>
        <w:rPr>
          <w:color w:val="252516"/>
          <w:sz w:val="24"/>
          <w:szCs w:val="24"/>
        </w:rPr>
      </w:pPr>
      <w:r>
        <w:rPr>
          <w:color w:val="252516"/>
          <w:sz w:val="24"/>
          <w:szCs w:val="24"/>
        </w:rPr>
        <w:t xml:space="preserve"> </w:t>
      </w:r>
    </w:p>
    <w:p w14:paraId="4C83BD6E" w14:textId="77777777" w:rsidR="00D44100" w:rsidRDefault="00027292">
      <w:pPr>
        <w:shd w:val="clear" w:color="auto" w:fill="FFFFFF"/>
        <w:spacing w:line="307" w:lineRule="auto"/>
        <w:ind w:left="720"/>
        <w:rPr>
          <w:color w:val="252516"/>
          <w:sz w:val="24"/>
          <w:szCs w:val="24"/>
        </w:rPr>
      </w:pPr>
      <w:r>
        <w:rPr>
          <w:noProof/>
          <w:color w:val="252516"/>
          <w:sz w:val="24"/>
          <w:szCs w:val="24"/>
        </w:rPr>
        <w:drawing>
          <wp:inline distT="114300" distB="114300" distL="114300" distR="114300" wp14:anchorId="45AB4A4A" wp14:editId="574DD305">
            <wp:extent cx="1773522" cy="1773522"/>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773522" cy="1773522"/>
                    </a:xfrm>
                    <a:prstGeom prst="rect">
                      <a:avLst/>
                    </a:prstGeom>
                    <a:ln/>
                  </pic:spPr>
                </pic:pic>
              </a:graphicData>
            </a:graphic>
          </wp:inline>
        </w:drawing>
      </w:r>
    </w:p>
    <w:p w14:paraId="7506F821" w14:textId="77777777" w:rsidR="00D44100" w:rsidRDefault="00D44100">
      <w:pPr>
        <w:shd w:val="clear" w:color="auto" w:fill="FFFFFF"/>
        <w:spacing w:line="307" w:lineRule="auto"/>
        <w:ind w:left="720"/>
        <w:rPr>
          <w:color w:val="252516"/>
          <w:sz w:val="24"/>
          <w:szCs w:val="24"/>
        </w:rPr>
      </w:pPr>
    </w:p>
    <w:p w14:paraId="2769FBA8" w14:textId="77777777" w:rsidR="00D44100" w:rsidRDefault="00D44100">
      <w:pPr>
        <w:shd w:val="clear" w:color="auto" w:fill="FFFFFF"/>
        <w:spacing w:line="307" w:lineRule="auto"/>
        <w:ind w:left="720"/>
        <w:rPr>
          <w:color w:val="252516"/>
          <w:sz w:val="24"/>
          <w:szCs w:val="24"/>
        </w:rPr>
      </w:pPr>
    </w:p>
    <w:p w14:paraId="27E824A3" w14:textId="77777777" w:rsidR="00D44100" w:rsidRDefault="00027292">
      <w:pPr>
        <w:numPr>
          <w:ilvl w:val="0"/>
          <w:numId w:val="2"/>
        </w:numPr>
        <w:shd w:val="clear" w:color="auto" w:fill="FFFFFF"/>
        <w:spacing w:line="307" w:lineRule="auto"/>
        <w:rPr>
          <w:b/>
          <w:color w:val="252516"/>
          <w:sz w:val="24"/>
          <w:szCs w:val="24"/>
        </w:rPr>
      </w:pPr>
      <w:r>
        <w:rPr>
          <w:b/>
          <w:color w:val="252516"/>
          <w:sz w:val="24"/>
          <w:szCs w:val="24"/>
        </w:rPr>
        <w:t xml:space="preserve">Post: </w:t>
      </w:r>
    </w:p>
    <w:p w14:paraId="0FD25B6F" w14:textId="3E92015D" w:rsidR="00D44100" w:rsidRDefault="00027292">
      <w:pPr>
        <w:shd w:val="clear" w:color="auto" w:fill="FFFFFF"/>
        <w:spacing w:line="307" w:lineRule="auto"/>
        <w:ind w:left="720"/>
        <w:rPr>
          <w:color w:val="252516"/>
          <w:sz w:val="24"/>
          <w:szCs w:val="24"/>
        </w:rPr>
      </w:pPr>
      <w:r>
        <w:rPr>
          <w:color w:val="252516"/>
          <w:sz w:val="24"/>
          <w:szCs w:val="24"/>
        </w:rPr>
        <w:t>Fair Start Scotland know</w:t>
      </w:r>
      <w:r w:rsidR="00822A3C">
        <w:rPr>
          <w:color w:val="252516"/>
          <w:sz w:val="24"/>
          <w:szCs w:val="24"/>
        </w:rPr>
        <w:t>s</w:t>
      </w:r>
      <w:r>
        <w:rPr>
          <w:color w:val="252516"/>
          <w:sz w:val="24"/>
          <w:szCs w:val="24"/>
        </w:rPr>
        <w:t xml:space="preserve"> that when it comes to finding work, sometimes all people need is a little attention and direction. </w:t>
      </w:r>
    </w:p>
    <w:p w14:paraId="140A591D" w14:textId="77777777" w:rsidR="00D44100" w:rsidRDefault="00D44100">
      <w:pPr>
        <w:shd w:val="clear" w:color="auto" w:fill="FFFFFF"/>
        <w:spacing w:line="307" w:lineRule="auto"/>
        <w:ind w:left="720"/>
        <w:rPr>
          <w:color w:val="252516"/>
          <w:sz w:val="24"/>
          <w:szCs w:val="24"/>
        </w:rPr>
      </w:pPr>
    </w:p>
    <w:p w14:paraId="6C097251" w14:textId="77777777" w:rsidR="00D44100" w:rsidRDefault="00027292">
      <w:pPr>
        <w:shd w:val="clear" w:color="auto" w:fill="FFFFFF"/>
        <w:spacing w:line="307" w:lineRule="auto"/>
        <w:ind w:left="720"/>
        <w:rPr>
          <w:color w:val="252516"/>
          <w:sz w:val="24"/>
          <w:szCs w:val="24"/>
        </w:rPr>
      </w:pPr>
      <w:r>
        <w:rPr>
          <w:color w:val="252516"/>
          <w:sz w:val="24"/>
          <w:szCs w:val="24"/>
        </w:rPr>
        <w:t>(123 chars)</w:t>
      </w:r>
    </w:p>
    <w:p w14:paraId="417383E3" w14:textId="77777777" w:rsidR="00D44100" w:rsidRDefault="00D44100">
      <w:pPr>
        <w:shd w:val="clear" w:color="auto" w:fill="FFFFFF"/>
        <w:spacing w:line="307" w:lineRule="auto"/>
        <w:ind w:left="720"/>
        <w:rPr>
          <w:color w:val="252516"/>
          <w:sz w:val="24"/>
          <w:szCs w:val="24"/>
        </w:rPr>
      </w:pPr>
    </w:p>
    <w:p w14:paraId="07977C0D" w14:textId="77777777" w:rsidR="00D44100" w:rsidRDefault="00027292">
      <w:pPr>
        <w:shd w:val="clear" w:color="auto" w:fill="FFFFFF"/>
        <w:spacing w:line="307" w:lineRule="auto"/>
        <w:ind w:left="720"/>
      </w:pPr>
      <w:r>
        <w:rPr>
          <w:color w:val="252516"/>
          <w:sz w:val="24"/>
          <w:szCs w:val="24"/>
        </w:rPr>
        <w:t xml:space="preserve"> </w:t>
      </w:r>
      <w:r>
        <w:rPr>
          <w:noProof/>
        </w:rPr>
        <w:drawing>
          <wp:inline distT="114300" distB="114300" distL="114300" distR="114300" wp14:anchorId="5FA5545C" wp14:editId="64A23CB0">
            <wp:extent cx="1919288" cy="191928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919288" cy="1919288"/>
                    </a:xfrm>
                    <a:prstGeom prst="rect">
                      <a:avLst/>
                    </a:prstGeom>
                    <a:ln/>
                  </pic:spPr>
                </pic:pic>
              </a:graphicData>
            </a:graphic>
          </wp:inline>
        </w:drawing>
      </w:r>
    </w:p>
    <w:sectPr w:rsidR="00D441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4D1"/>
    <w:multiLevelType w:val="multilevel"/>
    <w:tmpl w:val="8FF8A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2302DD"/>
    <w:multiLevelType w:val="multilevel"/>
    <w:tmpl w:val="01D0F7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9E5948"/>
    <w:multiLevelType w:val="multilevel"/>
    <w:tmpl w:val="BE2C37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53A5532"/>
    <w:multiLevelType w:val="multilevel"/>
    <w:tmpl w:val="34BC7E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25D469E"/>
    <w:multiLevelType w:val="multilevel"/>
    <w:tmpl w:val="994228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00"/>
    <w:rsid w:val="00027292"/>
    <w:rsid w:val="002F733A"/>
    <w:rsid w:val="00790FDA"/>
    <w:rsid w:val="00822A3C"/>
    <w:rsid w:val="00911A6E"/>
    <w:rsid w:val="00D44100"/>
    <w:rsid w:val="00ED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92435"/>
  <w15:docId w15:val="{97BBECA2-D456-1C4E-A800-4F5957F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9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04xlpa">
    <w:name w:val="_04xlpa"/>
    <w:basedOn w:val="Normal"/>
    <w:rsid w:val="00027292"/>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6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4.jpg" Id="rId8"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theme" Target="theme/theme1.xml" Id="rId11" /><Relationship Type="http://schemas.openxmlformats.org/officeDocument/2006/relationships/image" Target="media/image1.jp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jpg" Id="rId9" /><Relationship Type="http://schemas.openxmlformats.org/officeDocument/2006/relationships/customXml" Target="/customXML/item.xml" Id="R3e9f47ab448441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53D26341A57B383EE0540010E0463CCA" version="1.0.0">
  <systemFields>
    <field name="Objective-Id">
      <value order="0">A34417861</value>
    </field>
    <field name="Objective-Title">
      <value order="0">21-22 - Fair Start Scotland - Creative - Stakeholder Toolkit Social Post Examples Final</value>
    </field>
    <field name="Objective-Description">
      <value order="0"/>
    </field>
    <field name="Objective-CreationStamp">
      <value order="0">2021-08-23T12:36:23Z</value>
    </field>
    <field name="Objective-IsApproved">
      <value order="0">false</value>
    </field>
    <field name="Objective-IsPublished">
      <value order="0">true</value>
    </field>
    <field name="Objective-DatePublished">
      <value order="0">2021-08-23T12:36:23Z</value>
    </field>
    <field name="Objective-ModificationStamp">
      <value order="0">2021-08-23T12:36:23Z</value>
    </field>
    <field name="Objective-Owner">
      <value order="0">Lyle, Katie K (U449626)</value>
    </field>
    <field name="Objective-Path">
      <value order="0">Objective Global Folder:SG File Plan:Administration:Communications:External communications:Marketing campaigns: External communications:Marketing Campaigns: Wealthier and Fairer - Fair Start Scotland: 2018-2023</value>
    </field>
    <field name="Objective-Parent">
      <value order="0">Marketing Campaigns: Wealthier and Fairer - Fair Start Scotland: 2018-2023</value>
    </field>
    <field name="Objective-State">
      <value order="0">Published</value>
    </field>
    <field name="Objective-VersionId">
      <value order="0">vA50491355</value>
    </field>
    <field name="Objective-Version">
      <value order="0">1.0</value>
    </field>
    <field name="Objective-VersionNumber">
      <value order="0">1</value>
    </field>
    <field name="Objective-VersionComment">
      <value order="0">First version</value>
    </field>
    <field name="Objective-FileNumber">
      <value order="0">POL/27524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Blanchard</cp:lastModifiedBy>
  <cp:revision>6</cp:revision>
  <dcterms:created xsi:type="dcterms:W3CDTF">2021-08-22T18:16:00Z</dcterms:created>
  <dcterms:modified xsi:type="dcterms:W3CDTF">2021-08-23T09:21:00Z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A34417861</vt:lpwstr>
  </property>
  <property fmtid="{D5CDD505-2E9C-101B-9397-08002B2CF9AE}" pid="4" name="Objective-Title">
    <vt:lpwstr>21-22 - Fair Start Scotland - Creative - Stakeholder Toolkit Social Post Examples Final</vt:lpwstr>
  </property>
  <property fmtid="{D5CDD505-2E9C-101B-9397-08002B2CF9AE}" pid="5" name="Objective-Description">
    <vt:lpwstr/>
  </property>
  <property fmtid="{D5CDD505-2E9C-101B-9397-08002B2CF9AE}" pid="6" name="Objective-CreationStamp">
    <vt:filetime>2021-08-23T12:36:23Z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2021-08-23T12:36:23Z</vt:filetime>
  </property>
  <property fmtid="{D5CDD505-2E9C-101B-9397-08002B2CF9AE}" pid="10" name="Objective-ModificationStamp">
    <vt:filetime>2021-08-23T12:36:23Z</vt:filetime>
  </property>
  <property fmtid="{D5CDD505-2E9C-101B-9397-08002B2CF9AE}" pid="11" name="Objective-Owner">
    <vt:lpwstr>Lyle, Katie K (U449626)</vt:lpwstr>
  </property>
  <property fmtid="{D5CDD505-2E9C-101B-9397-08002B2CF9AE}" pid="12" name="Objective-Path">
    <vt:lpwstr>Objective Global Folder:SG File Plan:Administration:Communications:External communications:Marketing campaigns: External communications:Marketing Campaigns: Wealthier and Fairer - Fair Start Scotland: 2018-2023</vt:lpwstr>
  </property>
  <property fmtid="{D5CDD505-2E9C-101B-9397-08002B2CF9AE}" pid="13" name="Objective-Parent">
    <vt:lpwstr>Marketing Campaigns: Wealthier and Fairer - Fair Start Scotland: 2018-2023</vt:lpwstr>
  </property>
  <property fmtid="{D5CDD505-2E9C-101B-9397-08002B2CF9AE}" pid="14" name="Objective-State">
    <vt:lpwstr>Published</vt:lpwstr>
  </property>
  <property fmtid="{D5CDD505-2E9C-101B-9397-08002B2CF9AE}" pid="15" name="Objective-VersionId">
    <vt:lpwstr>vA50491355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POL/27524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